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7F" w:rsidRPr="00A552EB" w:rsidRDefault="00757B7F" w:rsidP="00A552EB">
      <w:pPr>
        <w:spacing w:line="360" w:lineRule="exact"/>
        <w:jc w:val="center"/>
        <w:rPr>
          <w:rFonts w:ascii="Garamond" w:hAnsi="Garamond" w:cs="Times New Roman"/>
          <w:b/>
          <w:sz w:val="28"/>
          <w:szCs w:val="32"/>
        </w:rPr>
      </w:pPr>
      <w:r w:rsidRPr="00A552EB">
        <w:rPr>
          <w:rFonts w:ascii="Garamond" w:hAnsi="Garamond" w:cs="Times New Roman"/>
          <w:b/>
          <w:sz w:val="28"/>
          <w:szCs w:val="32"/>
        </w:rPr>
        <w:t xml:space="preserve">Schedule </w:t>
      </w:r>
      <w:r w:rsidR="006E05CB" w:rsidRPr="00A552EB">
        <w:rPr>
          <w:rFonts w:ascii="Garamond" w:hAnsi="Garamond" w:cs="Times New Roman"/>
          <w:b/>
          <w:sz w:val="28"/>
          <w:szCs w:val="32"/>
        </w:rPr>
        <w:t>of Presentations: Oral Session</w:t>
      </w:r>
      <w:r w:rsidR="00413384" w:rsidRPr="00A552EB">
        <w:rPr>
          <w:rFonts w:ascii="Garamond" w:hAnsi="Garamond" w:cs="Times New Roman"/>
          <w:b/>
          <w:sz w:val="28"/>
          <w:szCs w:val="28"/>
        </w:rPr>
        <w:t xml:space="preserve"> </w:t>
      </w:r>
    </w:p>
    <w:p w:rsidR="00757B7F" w:rsidRPr="00A552EB" w:rsidRDefault="00757B7F" w:rsidP="00A552EB">
      <w:pPr>
        <w:spacing w:line="360" w:lineRule="exact"/>
        <w:jc w:val="center"/>
        <w:rPr>
          <w:rFonts w:ascii="Garamond" w:hAnsi="Garamond" w:cs="Times New Roman"/>
          <w:b/>
          <w:sz w:val="28"/>
          <w:szCs w:val="28"/>
        </w:rPr>
      </w:pPr>
      <w:r w:rsidRPr="00A552EB">
        <w:rPr>
          <w:rFonts w:ascii="Garamond" w:hAnsi="Garamond" w:cs="Times New Roman"/>
          <w:b/>
          <w:sz w:val="28"/>
          <w:szCs w:val="28"/>
        </w:rPr>
        <w:t>Rehabilitation Aids/Smart Healthcare/</w:t>
      </w:r>
    </w:p>
    <w:p w:rsidR="00757B7F" w:rsidRPr="00A552EB" w:rsidRDefault="00757B7F" w:rsidP="00A552EB">
      <w:pPr>
        <w:spacing w:line="360" w:lineRule="exact"/>
        <w:jc w:val="center"/>
        <w:rPr>
          <w:rFonts w:ascii="Garamond" w:hAnsi="Garamond" w:cs="Times New Roman"/>
          <w:b/>
          <w:sz w:val="28"/>
          <w:szCs w:val="28"/>
        </w:rPr>
      </w:pPr>
      <w:r w:rsidRPr="00A552EB">
        <w:rPr>
          <w:rFonts w:ascii="Garamond" w:hAnsi="Garamond" w:cs="Times New Roman"/>
          <w:b/>
          <w:sz w:val="28"/>
          <w:szCs w:val="28"/>
        </w:rPr>
        <w:t>Medical Device Innovation and Commercialization</w:t>
      </w:r>
    </w:p>
    <w:tbl>
      <w:tblPr>
        <w:tblStyle w:val="a7"/>
        <w:tblpPr w:leftFromText="180" w:rightFromText="180" w:vertAnchor="page" w:horzAnchor="margin" w:tblpY="2801"/>
        <w:tblW w:w="0" w:type="auto"/>
        <w:tblLook w:val="04A0" w:firstRow="1" w:lastRow="0" w:firstColumn="1" w:lastColumn="0" w:noHBand="0" w:noVBand="1"/>
      </w:tblPr>
      <w:tblGrid>
        <w:gridCol w:w="1555"/>
        <w:gridCol w:w="3242"/>
        <w:gridCol w:w="5353"/>
      </w:tblGrid>
      <w:tr w:rsidR="00A552EB" w:rsidRPr="006E05CB" w:rsidTr="00A552EB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552EB" w:rsidRPr="00A552EB" w:rsidRDefault="00A552EB" w:rsidP="00A552EB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A552EB">
              <w:rPr>
                <w:rFonts w:ascii="Garamond" w:eastAsia="標楷體" w:hAnsi="Garamond" w:cs="Times New Roman"/>
                <w:b/>
                <w:szCs w:val="28"/>
              </w:rPr>
              <w:t>Nov. 1 (Fri</w:t>
            </w:r>
            <w:r>
              <w:rPr>
                <w:rFonts w:ascii="Garamond" w:eastAsia="標楷體" w:hAnsi="Garamond" w:cs="Times New Roman"/>
                <w:b/>
                <w:szCs w:val="28"/>
              </w:rPr>
              <w:t>day</w:t>
            </w:r>
            <w:r w:rsidRPr="00A552EB">
              <w:rPr>
                <w:rFonts w:ascii="Garamond" w:eastAsia="標楷體" w:hAnsi="Garamond" w:cs="Times New Roman"/>
                <w:b/>
                <w:szCs w:val="28"/>
              </w:rPr>
              <w:t xml:space="preserve">) 15:10 – 16 :30                                            3F Room 36308 </w:t>
            </w:r>
          </w:p>
          <w:p w:rsidR="00A552EB" w:rsidRPr="006E05CB" w:rsidRDefault="00A552EB" w:rsidP="00A552EB">
            <w:pPr>
              <w:spacing w:line="300" w:lineRule="exact"/>
              <w:rPr>
                <w:rFonts w:ascii="Cambria" w:eastAsia="標楷體" w:hAnsi="Cambria" w:cs="Times New Roman"/>
                <w:b/>
                <w:szCs w:val="28"/>
              </w:rPr>
            </w:pPr>
            <w:r w:rsidRPr="006E05CB">
              <w:rPr>
                <w:rFonts w:ascii="Cambria" w:eastAsia="標楷體" w:hAnsi="Cambria" w:cs="Times New Roman"/>
                <w:b/>
                <w:szCs w:val="28"/>
              </w:rPr>
              <w:t>Chair</w:t>
            </w:r>
            <w:r w:rsidRPr="006E05CB">
              <w:rPr>
                <w:rFonts w:ascii="Cambria" w:eastAsia="標楷體" w:hAnsi="Cambria" w:cs="Times New Roman"/>
                <w:b/>
                <w:szCs w:val="28"/>
              </w:rPr>
              <w:t>：</w:t>
            </w:r>
            <w:r w:rsidRPr="006E05CB">
              <w:rPr>
                <w:rFonts w:ascii="Cambria" w:eastAsia="標楷體" w:hAnsi="Cambria" w:cs="Times New Roman"/>
                <w:b/>
                <w:szCs w:val="28"/>
              </w:rPr>
              <w:t xml:space="preserve">Prof. Yuan-Pin Lin </w:t>
            </w:r>
            <w:r w:rsidRPr="006E05CB">
              <w:rPr>
                <w:rFonts w:ascii="Cambria" w:eastAsia="標楷體" w:hAnsi="Cambria" w:cs="Times New Roman"/>
                <w:b/>
                <w:szCs w:val="28"/>
              </w:rPr>
              <w:t>林遠彬教授</w:t>
            </w:r>
          </w:p>
          <w:p w:rsidR="00A552EB" w:rsidRPr="006E05CB" w:rsidRDefault="00A552EB" w:rsidP="002F285C">
            <w:pPr>
              <w:spacing w:line="300" w:lineRule="exact"/>
              <w:ind w:leftChars="300" w:left="720"/>
              <w:rPr>
                <w:rFonts w:ascii="Cambria" w:eastAsia="標楷體" w:hAnsi="Cambria" w:cs="Times New Roman"/>
                <w:sz w:val="28"/>
                <w:szCs w:val="28"/>
              </w:rPr>
            </w:pPr>
            <w:r w:rsidRPr="006E05CB">
              <w:rPr>
                <w:rFonts w:ascii="Cambria" w:eastAsia="標楷體" w:hAnsi="Cambria" w:cs="Times New Roman"/>
                <w:szCs w:val="28"/>
              </w:rPr>
              <w:t xml:space="preserve">(Institute of Medical Science and Technology, National Sun </w:t>
            </w:r>
            <w:proofErr w:type="spellStart"/>
            <w:r w:rsidRPr="006E05CB">
              <w:rPr>
                <w:rFonts w:ascii="Cambria" w:eastAsia="標楷體" w:hAnsi="Cambria" w:cs="Times New Roman"/>
                <w:szCs w:val="28"/>
              </w:rPr>
              <w:t>Yat-sen</w:t>
            </w:r>
            <w:proofErr w:type="spellEnd"/>
            <w:r w:rsidRPr="006E05CB">
              <w:rPr>
                <w:rFonts w:ascii="Cambria" w:eastAsia="標楷體" w:hAnsi="Cambria" w:cs="Times New Roman"/>
                <w:szCs w:val="28"/>
              </w:rPr>
              <w:t xml:space="preserve"> University)</w:t>
            </w:r>
          </w:p>
        </w:tc>
      </w:tr>
      <w:tr w:rsidR="00A552EB" w:rsidRPr="006E05CB" w:rsidTr="00A552EB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552EB" w:rsidRPr="006E05CB" w:rsidRDefault="00A552EB" w:rsidP="00A552EB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6E05CB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3242" w:type="dxa"/>
            <w:vAlign w:val="center"/>
          </w:tcPr>
          <w:p w:rsidR="00A552EB" w:rsidRPr="006E05CB" w:rsidRDefault="00A552EB" w:rsidP="00A552EB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5353" w:type="dxa"/>
            <w:vAlign w:val="center"/>
          </w:tcPr>
          <w:p w:rsidR="00A552EB" w:rsidRPr="006E05CB" w:rsidRDefault="00A552EB" w:rsidP="00A552EB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6E05CB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A552EB" w:rsidRPr="006E05CB" w:rsidTr="00A552EB">
        <w:trPr>
          <w:trHeight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2EB" w:rsidRPr="006E05CB" w:rsidRDefault="00A552EB" w:rsidP="00A552EB">
            <w:pPr>
              <w:widowControl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G5-077</w:t>
            </w:r>
          </w:p>
        </w:tc>
        <w:tc>
          <w:tcPr>
            <w:tcW w:w="3242" w:type="dxa"/>
            <w:vAlign w:val="center"/>
          </w:tcPr>
          <w:p w:rsidR="00A552EB" w:rsidRPr="006B1BE5" w:rsidRDefault="00A552EB" w:rsidP="00A552E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6B1BE5">
              <w:rPr>
                <w:rFonts w:ascii="Cambria" w:eastAsia="Georgia" w:hAnsi="Cambria" w:cs="Times New Roman"/>
                <w:b/>
                <w:sz w:val="20"/>
                <w:szCs w:val="20"/>
              </w:rPr>
              <w:t>Kuel</w:t>
            </w:r>
            <w:proofErr w:type="spellEnd"/>
            <w:r w:rsidRPr="006B1BE5">
              <w:rPr>
                <w:rFonts w:ascii="Cambria" w:eastAsia="Georgia" w:hAnsi="Cambria" w:cs="Times New Roman"/>
                <w:b/>
                <w:sz w:val="20"/>
                <w:szCs w:val="20"/>
              </w:rPr>
              <w:t>-Fu Yu</w:t>
            </w:r>
          </w:p>
          <w:p w:rsidR="00A552EB" w:rsidRPr="006E05CB" w:rsidRDefault="00A552EB" w:rsidP="00A552E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6B1BE5">
              <w:rPr>
                <w:rFonts w:ascii="Cambria" w:eastAsia="Georg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3" w:type="dxa"/>
            <w:vAlign w:val="center"/>
          </w:tcPr>
          <w:p w:rsidR="00A552EB" w:rsidRPr="008246A5" w:rsidRDefault="00A552EB" w:rsidP="00A552EB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46A5">
              <w:rPr>
                <w:rFonts w:ascii="Cambria" w:eastAsia="Georgia" w:hAnsi="Cambria" w:cs="Times New Roman"/>
                <w:sz w:val="20"/>
                <w:szCs w:val="20"/>
              </w:rPr>
              <w:t>Multimodal Deep Learning System For Predicting Aphasia Severity: Integrating Acoustic, Gesture, Mouth Movement, And Textual Features</w:t>
            </w:r>
          </w:p>
        </w:tc>
      </w:tr>
      <w:tr w:rsidR="00A552EB" w:rsidRPr="006E05CB" w:rsidTr="00A552EB">
        <w:trPr>
          <w:trHeight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2EB" w:rsidRPr="006E05CB" w:rsidRDefault="00A552EB" w:rsidP="00A552EB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G5-033</w:t>
            </w:r>
          </w:p>
        </w:tc>
        <w:tc>
          <w:tcPr>
            <w:tcW w:w="3242" w:type="dxa"/>
            <w:vAlign w:val="center"/>
          </w:tcPr>
          <w:p w:rsidR="00A552EB" w:rsidRPr="006B1BE5" w:rsidRDefault="00A552EB" w:rsidP="00A552E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6B1BE5">
              <w:rPr>
                <w:rFonts w:ascii="Cambria" w:eastAsia="標楷體" w:hAnsi="Cambria" w:cs="新細明體"/>
                <w:b/>
                <w:sz w:val="20"/>
                <w:szCs w:val="20"/>
              </w:rPr>
              <w:t>蔡亞峻</w:t>
            </w:r>
          </w:p>
          <w:p w:rsidR="00A552EB" w:rsidRPr="004B2183" w:rsidRDefault="00A552EB" w:rsidP="00A552E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4B2183">
              <w:rPr>
                <w:rFonts w:ascii="Cambria" w:eastAsia="Georg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353" w:type="dxa"/>
            <w:vAlign w:val="center"/>
          </w:tcPr>
          <w:p w:rsidR="00A552EB" w:rsidRPr="008246A5" w:rsidRDefault="00A552EB" w:rsidP="00A552E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8246A5">
              <w:rPr>
                <w:rFonts w:ascii="Cambria" w:eastAsia="標楷體" w:hAnsi="Cambria" w:cs="新細明體"/>
                <w:sz w:val="20"/>
                <w:szCs w:val="20"/>
              </w:rPr>
              <w:t>內皮細胞施</w:t>
            </w:r>
            <w:proofErr w:type="gramStart"/>
            <w:r w:rsidRPr="008246A5">
              <w:rPr>
                <w:rFonts w:ascii="Cambria" w:eastAsia="標楷體" w:hAnsi="Cambria" w:cs="新細明體"/>
                <w:sz w:val="20"/>
                <w:szCs w:val="20"/>
              </w:rPr>
              <w:t>以剪切應力</w:t>
            </w:r>
            <w:proofErr w:type="gramEnd"/>
            <w:r w:rsidRPr="008246A5">
              <w:rPr>
                <w:rFonts w:ascii="Cambria" w:eastAsia="標楷體" w:hAnsi="Cambria" w:cs="新細明體"/>
                <w:sz w:val="20"/>
                <w:szCs w:val="20"/>
              </w:rPr>
              <w:t>於血管晶片模擬缺血性腦中風模型</w:t>
            </w:r>
          </w:p>
        </w:tc>
      </w:tr>
      <w:tr w:rsidR="00A552EB" w:rsidRPr="006E05CB" w:rsidTr="00A552EB">
        <w:trPr>
          <w:trHeight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2EB" w:rsidRPr="006E05CB" w:rsidRDefault="00A552EB" w:rsidP="00A552EB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G5-063</w:t>
            </w:r>
          </w:p>
        </w:tc>
        <w:tc>
          <w:tcPr>
            <w:tcW w:w="3242" w:type="dxa"/>
            <w:vAlign w:val="center"/>
          </w:tcPr>
          <w:p w:rsidR="00A552EB" w:rsidRPr="006B1BE5" w:rsidRDefault="00A552EB" w:rsidP="00A552E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B1BE5">
              <w:rPr>
                <w:rFonts w:ascii="Cambria" w:eastAsia="Georgia" w:hAnsi="Cambria" w:cs="Times New Roman"/>
                <w:b/>
                <w:sz w:val="20"/>
                <w:szCs w:val="20"/>
              </w:rPr>
              <w:t>Ho-Yuan Fang</w:t>
            </w:r>
          </w:p>
          <w:p w:rsidR="00A552EB" w:rsidRPr="004B2183" w:rsidRDefault="00A552EB" w:rsidP="00A552E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2183">
              <w:rPr>
                <w:rFonts w:ascii="Cambria" w:hAnsi="Cambria" w:cs="Times New Roman"/>
                <w:sz w:val="20"/>
                <w:szCs w:val="20"/>
              </w:rPr>
              <w:t xml:space="preserve">National Sun </w:t>
            </w:r>
            <w:proofErr w:type="spellStart"/>
            <w:r w:rsidRPr="004B2183">
              <w:rPr>
                <w:rFonts w:ascii="Cambria" w:hAnsi="Cambria" w:cs="Times New Roman"/>
                <w:sz w:val="20"/>
                <w:szCs w:val="20"/>
              </w:rPr>
              <w:t>Yat-sen</w:t>
            </w:r>
            <w:proofErr w:type="spellEnd"/>
            <w:r w:rsidRPr="004B2183">
              <w:rPr>
                <w:rFonts w:ascii="Cambria" w:hAnsi="Cambria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5353" w:type="dxa"/>
            <w:vAlign w:val="center"/>
          </w:tcPr>
          <w:p w:rsidR="00A552EB" w:rsidRPr="008246A5" w:rsidRDefault="00A552EB" w:rsidP="00A552E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246A5">
              <w:rPr>
                <w:rFonts w:ascii="Cambria" w:eastAsia="Georgia" w:hAnsi="Cambria" w:cs="Times New Roman"/>
                <w:sz w:val="20"/>
                <w:szCs w:val="20"/>
              </w:rPr>
              <w:t>The Effects Of Remote Dual-Task Training On Motor And Cognitive Functions In Patients With Parkinson's Disease</w:t>
            </w:r>
          </w:p>
        </w:tc>
      </w:tr>
      <w:tr w:rsidR="00A552EB" w:rsidRPr="006E05CB" w:rsidTr="00A552EB">
        <w:trPr>
          <w:trHeight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2EB" w:rsidRPr="006E05CB" w:rsidRDefault="00A552EB" w:rsidP="00A552EB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G5-080</w:t>
            </w:r>
          </w:p>
        </w:tc>
        <w:tc>
          <w:tcPr>
            <w:tcW w:w="3242" w:type="dxa"/>
            <w:vAlign w:val="center"/>
          </w:tcPr>
          <w:p w:rsidR="00A552EB" w:rsidRPr="008246A5" w:rsidRDefault="00A552EB" w:rsidP="00A552E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8246A5">
              <w:rPr>
                <w:rFonts w:ascii="Cambria" w:eastAsia="Georgia" w:hAnsi="Cambria" w:cs="Times New Roman"/>
                <w:b/>
                <w:sz w:val="20"/>
                <w:szCs w:val="20"/>
              </w:rPr>
              <w:t>I-Hua Huang</w:t>
            </w:r>
          </w:p>
          <w:p w:rsidR="00A552EB" w:rsidRPr="00AC6C65" w:rsidRDefault="00A552EB" w:rsidP="00A552E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B1BE5">
              <w:rPr>
                <w:rFonts w:ascii="Cambria" w:eastAsia="Georg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3" w:type="dxa"/>
            <w:vAlign w:val="center"/>
          </w:tcPr>
          <w:p w:rsidR="00A552EB" w:rsidRPr="008246A5" w:rsidRDefault="00A552EB" w:rsidP="00A552E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246A5">
              <w:rPr>
                <w:rFonts w:ascii="Cambria" w:eastAsia="Georgia" w:hAnsi="Cambria" w:cs="Times New Roman"/>
                <w:sz w:val="20"/>
                <w:szCs w:val="20"/>
              </w:rPr>
              <w:t>Development Of An AI-Enhanced Monitoring Device Of Peripheral Arterial Disease Evaluation For Elderly Homecare</w:t>
            </w:r>
          </w:p>
        </w:tc>
      </w:tr>
      <w:tr w:rsidR="00A552EB" w:rsidRPr="006E05CB" w:rsidTr="00A552EB">
        <w:trPr>
          <w:trHeight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2EB" w:rsidRPr="006E05CB" w:rsidRDefault="00A552EB" w:rsidP="00A552EB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G5-079</w:t>
            </w:r>
          </w:p>
        </w:tc>
        <w:tc>
          <w:tcPr>
            <w:tcW w:w="3242" w:type="dxa"/>
            <w:vAlign w:val="center"/>
          </w:tcPr>
          <w:p w:rsidR="00A552EB" w:rsidRPr="00A552EB" w:rsidRDefault="00A552EB" w:rsidP="00A552E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552EB">
              <w:rPr>
                <w:rFonts w:ascii="Cambria" w:eastAsia="Georgia" w:hAnsi="Cambria" w:cs="Times New Roman"/>
                <w:b/>
                <w:sz w:val="20"/>
                <w:szCs w:val="20"/>
              </w:rPr>
              <w:t>Hung-Ta Lai</w:t>
            </w:r>
          </w:p>
          <w:p w:rsidR="00A552EB" w:rsidRPr="00A552EB" w:rsidRDefault="00A552EB" w:rsidP="00A552EB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52EB">
              <w:rPr>
                <w:rFonts w:ascii="Cambria" w:eastAsia="Georgia" w:hAnsi="Cambria" w:cs="Times New Roman"/>
                <w:sz w:val="20"/>
                <w:szCs w:val="20"/>
              </w:rPr>
              <w:t xml:space="preserve">National Yang Ming </w:t>
            </w:r>
            <w:proofErr w:type="spellStart"/>
            <w:r w:rsidRPr="00A552EB">
              <w:rPr>
                <w:rFonts w:ascii="Cambria" w:eastAsia="Georgia" w:hAnsi="Cambria" w:cs="Times New Roman"/>
                <w:sz w:val="20"/>
                <w:szCs w:val="20"/>
              </w:rPr>
              <w:t>Chiao</w:t>
            </w:r>
            <w:proofErr w:type="spellEnd"/>
            <w:r w:rsidRPr="00A552EB">
              <w:rPr>
                <w:rFonts w:ascii="Cambria" w:eastAsia="Georg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5353" w:type="dxa"/>
            <w:vAlign w:val="center"/>
          </w:tcPr>
          <w:p w:rsidR="00A552EB" w:rsidRPr="008246A5" w:rsidRDefault="00A552EB" w:rsidP="00A552E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246A5">
              <w:rPr>
                <w:rFonts w:ascii="Cambria" w:eastAsia="Georgia" w:hAnsi="Cambria" w:cs="Times New Roman"/>
                <w:sz w:val="20"/>
                <w:szCs w:val="20"/>
              </w:rPr>
              <w:t>Gait Assistance Using Hip Exoskeleton With Distributed Distributional Deep Deterministic Policy Gradient Algorithm</w:t>
            </w:r>
          </w:p>
        </w:tc>
      </w:tr>
      <w:tr w:rsidR="00A552EB" w:rsidRPr="006E05CB" w:rsidTr="00A552EB">
        <w:trPr>
          <w:trHeight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2EB" w:rsidRPr="006E05CB" w:rsidRDefault="00A552EB" w:rsidP="00A552EB">
            <w:pPr>
              <w:widowControl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G5-004</w:t>
            </w:r>
          </w:p>
        </w:tc>
        <w:tc>
          <w:tcPr>
            <w:tcW w:w="3242" w:type="dxa"/>
            <w:vAlign w:val="center"/>
          </w:tcPr>
          <w:p w:rsidR="00A552EB" w:rsidRPr="006B1BE5" w:rsidRDefault="00A552EB" w:rsidP="00A552E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6B1BE5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Thad Jacob </w:t>
            </w:r>
            <w:proofErr w:type="spellStart"/>
            <w:r w:rsidRPr="006B1BE5">
              <w:rPr>
                <w:rFonts w:ascii="Cambria" w:eastAsia="Georgia" w:hAnsi="Cambria" w:cs="Times New Roman"/>
                <w:b/>
                <w:sz w:val="20"/>
                <w:szCs w:val="20"/>
              </w:rPr>
              <w:t>Tiong</w:t>
            </w:r>
            <w:proofErr w:type="spellEnd"/>
          </w:p>
          <w:p w:rsidR="00A552EB" w:rsidRPr="004B2183" w:rsidRDefault="00A552EB" w:rsidP="00A552E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4B2183">
              <w:rPr>
                <w:rFonts w:ascii="Cambria" w:eastAsia="Georgia" w:hAnsi="Cambria" w:cs="Times New Roman"/>
                <w:sz w:val="20"/>
                <w:szCs w:val="20"/>
              </w:rPr>
              <w:t>National Chin Yi University of Technology</w:t>
            </w:r>
          </w:p>
        </w:tc>
        <w:tc>
          <w:tcPr>
            <w:tcW w:w="5353" w:type="dxa"/>
            <w:vAlign w:val="center"/>
          </w:tcPr>
          <w:p w:rsidR="00A552EB" w:rsidRPr="008246A5" w:rsidRDefault="00A552EB" w:rsidP="00A552E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proofErr w:type="spellStart"/>
            <w:r w:rsidRPr="008246A5">
              <w:rPr>
                <w:rFonts w:ascii="Cambria" w:eastAsia="Georgia" w:hAnsi="Cambria" w:cs="Times New Roman"/>
                <w:sz w:val="20"/>
                <w:szCs w:val="20"/>
              </w:rPr>
              <w:t>Ferrofluid</w:t>
            </w:r>
            <w:proofErr w:type="spellEnd"/>
            <w:r w:rsidRPr="008246A5">
              <w:rPr>
                <w:rFonts w:ascii="Cambria" w:eastAsia="Georgia" w:hAnsi="Cambria" w:cs="Times New Roman"/>
                <w:sz w:val="20"/>
                <w:szCs w:val="20"/>
              </w:rPr>
              <w:t>-Based Pulse Tactile Palpation Trainer For Arrhythmia Detection</w:t>
            </w:r>
          </w:p>
        </w:tc>
      </w:tr>
    </w:tbl>
    <w:p w:rsidR="006E05CB" w:rsidRDefault="006E05C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41"/>
        <w:gridCol w:w="5354"/>
      </w:tblGrid>
      <w:tr w:rsidR="0076756A" w:rsidRPr="006E05CB" w:rsidTr="00FD1D52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756A" w:rsidRPr="00A552EB" w:rsidRDefault="0076756A" w:rsidP="006B1BE5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A552EB">
              <w:rPr>
                <w:rFonts w:ascii="Garamond" w:eastAsia="標楷體" w:hAnsi="Garamond" w:cs="Times New Roman"/>
                <w:b/>
              </w:rPr>
              <w:t>Nov. 2 (Sat</w:t>
            </w:r>
            <w:r w:rsidR="00A552EB" w:rsidRPr="00A552EB">
              <w:rPr>
                <w:rFonts w:ascii="Garamond" w:eastAsia="標楷體" w:hAnsi="Garamond" w:cs="Times New Roman"/>
                <w:b/>
              </w:rPr>
              <w:t>urday</w:t>
            </w:r>
            <w:r w:rsidRPr="00A552EB">
              <w:rPr>
                <w:rFonts w:ascii="Garamond" w:eastAsia="標楷體" w:hAnsi="Garamond" w:cs="Times New Roman"/>
                <w:b/>
              </w:rPr>
              <w:t xml:space="preserve">) 11:10 – 12 :30       </w:t>
            </w:r>
            <w:r w:rsidR="009E3565" w:rsidRPr="00A552EB">
              <w:rPr>
                <w:rFonts w:ascii="Garamond" w:eastAsia="標楷體" w:hAnsi="Garamond" w:cs="Times New Roman"/>
                <w:b/>
              </w:rPr>
              <w:t xml:space="preserve">  </w:t>
            </w:r>
            <w:r w:rsidR="00A552EB">
              <w:rPr>
                <w:rFonts w:ascii="Garamond" w:eastAsia="標楷體" w:hAnsi="Garamond" w:cs="Times New Roman"/>
                <w:b/>
              </w:rPr>
              <w:t xml:space="preserve">      </w:t>
            </w:r>
            <w:r w:rsidR="009E3565" w:rsidRPr="00A552EB">
              <w:rPr>
                <w:rFonts w:ascii="Garamond" w:eastAsia="標楷體" w:hAnsi="Garamond" w:cs="Times New Roman"/>
                <w:b/>
              </w:rPr>
              <w:t xml:space="preserve">    </w:t>
            </w:r>
            <w:r w:rsidR="00A552EB" w:rsidRPr="00A552EB">
              <w:rPr>
                <w:rFonts w:ascii="Garamond" w:eastAsia="標楷體" w:hAnsi="Garamond" w:cs="Times New Roman"/>
                <w:b/>
              </w:rPr>
              <w:t xml:space="preserve">      </w:t>
            </w:r>
            <w:r w:rsidR="006E05CB" w:rsidRPr="00A552EB">
              <w:rPr>
                <w:rFonts w:ascii="Garamond" w:eastAsia="標楷體" w:hAnsi="Garamond" w:cs="Times New Roman"/>
                <w:b/>
              </w:rPr>
              <w:t xml:space="preserve">                </w:t>
            </w:r>
            <w:r w:rsidR="009E3565" w:rsidRPr="00A552EB">
              <w:rPr>
                <w:rFonts w:ascii="Garamond" w:eastAsia="標楷體" w:hAnsi="Garamond" w:cs="Times New Roman"/>
                <w:b/>
              </w:rPr>
              <w:t xml:space="preserve">  </w:t>
            </w:r>
            <w:r w:rsidR="006E05CB" w:rsidRPr="00A552EB">
              <w:rPr>
                <w:rFonts w:ascii="Garamond" w:eastAsia="標楷體" w:hAnsi="Garamond" w:cs="Times New Roman"/>
                <w:b/>
              </w:rPr>
              <w:t>1F Room 36104</w:t>
            </w:r>
          </w:p>
          <w:p w:rsidR="00333FCD" w:rsidRPr="006E05CB" w:rsidRDefault="0076756A" w:rsidP="00A552EB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6E05CB">
              <w:rPr>
                <w:rFonts w:ascii="Cambria" w:eastAsia="標楷體" w:hAnsi="Cambria" w:cs="Times New Roman"/>
                <w:b/>
              </w:rPr>
              <w:t>Chair</w:t>
            </w:r>
            <w:r w:rsidRPr="006E05CB">
              <w:rPr>
                <w:rFonts w:ascii="Cambria" w:eastAsia="標楷體" w:hAnsi="Cambria" w:cs="Times New Roman"/>
                <w:b/>
              </w:rPr>
              <w:t>：</w:t>
            </w:r>
            <w:r w:rsidRPr="006E05CB">
              <w:rPr>
                <w:rFonts w:ascii="Cambria" w:eastAsia="標楷體" w:hAnsi="Cambria" w:cs="Times New Roman"/>
                <w:b/>
              </w:rPr>
              <w:t>Prof. Jung-</w:t>
            </w:r>
            <w:proofErr w:type="spellStart"/>
            <w:r w:rsidRPr="006E05CB">
              <w:rPr>
                <w:rFonts w:ascii="Cambria" w:eastAsia="標楷體" w:hAnsi="Cambria" w:cs="Times New Roman"/>
                <w:b/>
              </w:rPr>
              <w:t>Chih</w:t>
            </w:r>
            <w:proofErr w:type="spellEnd"/>
            <w:r w:rsidRPr="006E05CB">
              <w:rPr>
                <w:rFonts w:ascii="Cambria" w:eastAsia="標楷體" w:hAnsi="Cambria" w:cs="Times New Roman"/>
                <w:b/>
              </w:rPr>
              <w:t xml:space="preserve"> Chen </w:t>
            </w:r>
            <w:r w:rsidR="00BD76FA" w:rsidRPr="006E05CB">
              <w:rPr>
                <w:rFonts w:ascii="Cambria" w:eastAsia="標楷體" w:hAnsi="Cambria" w:cs="Times New Roman"/>
                <w:b/>
              </w:rPr>
              <w:t>陳榮治教授</w:t>
            </w:r>
          </w:p>
          <w:p w:rsidR="0076756A" w:rsidRPr="006E05CB" w:rsidRDefault="00333FCD" w:rsidP="00A552EB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6E05CB">
              <w:rPr>
                <w:rFonts w:ascii="Cambria" w:eastAsia="標楷體" w:hAnsi="Cambria" w:cs="Times New Roman"/>
                <w:b/>
              </w:rPr>
              <w:t xml:space="preserve">      </w:t>
            </w:r>
            <w:r w:rsidR="0076756A" w:rsidRPr="006E05CB">
              <w:rPr>
                <w:rFonts w:ascii="Cambria" w:eastAsia="標楷體" w:hAnsi="Cambria" w:cs="Times New Roman"/>
              </w:rPr>
              <w:t xml:space="preserve">(Institute of Biomedical Engineering, National Yang Ming </w:t>
            </w:r>
            <w:proofErr w:type="spellStart"/>
            <w:r w:rsidR="0076756A" w:rsidRPr="006E05CB">
              <w:rPr>
                <w:rFonts w:ascii="Cambria" w:eastAsia="標楷體" w:hAnsi="Cambria" w:cs="Times New Roman"/>
              </w:rPr>
              <w:t>Chiao</w:t>
            </w:r>
            <w:proofErr w:type="spellEnd"/>
            <w:r w:rsidR="0076756A" w:rsidRPr="006E05CB">
              <w:rPr>
                <w:rFonts w:ascii="Cambria" w:eastAsia="標楷體" w:hAnsi="Cambria" w:cs="Times New Roman"/>
              </w:rPr>
              <w:t xml:space="preserve"> Tung University)</w:t>
            </w:r>
          </w:p>
        </w:tc>
      </w:tr>
      <w:tr w:rsidR="0076756A" w:rsidRPr="006E05CB" w:rsidTr="002F285C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6756A" w:rsidRPr="006E05CB" w:rsidRDefault="0076756A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6E05CB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241" w:type="dxa"/>
            <w:vAlign w:val="center"/>
          </w:tcPr>
          <w:p w:rsidR="0076756A" w:rsidRPr="006E05CB" w:rsidRDefault="006E05CB" w:rsidP="00D92348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5354" w:type="dxa"/>
            <w:vAlign w:val="center"/>
          </w:tcPr>
          <w:p w:rsidR="0076756A" w:rsidRPr="006E05CB" w:rsidRDefault="0076756A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6E05CB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333FCD" w:rsidRPr="00A313A7" w:rsidTr="002F285C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333FCD" w:rsidRPr="006E05CB" w:rsidRDefault="00333FCD" w:rsidP="00333FC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G5-036</w:t>
            </w:r>
          </w:p>
        </w:tc>
        <w:tc>
          <w:tcPr>
            <w:tcW w:w="3241" w:type="dxa"/>
            <w:vAlign w:val="center"/>
          </w:tcPr>
          <w:p w:rsidR="00333FCD" w:rsidRPr="00055A0A" w:rsidRDefault="00E45CFC" w:rsidP="00E45CFC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055A0A">
              <w:rPr>
                <w:rFonts w:ascii="Cambria" w:eastAsia="Georgia" w:hAnsi="Cambria" w:cs="Times New Roman"/>
                <w:b/>
                <w:sz w:val="20"/>
                <w:szCs w:val="20"/>
              </w:rPr>
              <w:t>Yi-</w:t>
            </w:r>
            <w:proofErr w:type="spellStart"/>
            <w:r w:rsidRPr="00055A0A">
              <w:rPr>
                <w:rFonts w:ascii="Cambria" w:eastAsia="Georgia" w:hAnsi="Cambria" w:cs="Times New Roman"/>
                <w:b/>
                <w:sz w:val="20"/>
                <w:szCs w:val="20"/>
              </w:rPr>
              <w:t>Hsuan</w:t>
            </w:r>
            <w:proofErr w:type="spellEnd"/>
            <w:r w:rsidRPr="00055A0A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Hsieh</w:t>
            </w:r>
          </w:p>
          <w:p w:rsidR="00E45CFC" w:rsidRPr="004C17EB" w:rsidRDefault="004C17EB" w:rsidP="00E45CFC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C17EB">
              <w:rPr>
                <w:rFonts w:ascii="Cambria" w:hAnsi="Cambria" w:cs="Times New Roman"/>
                <w:sz w:val="20"/>
                <w:szCs w:val="20"/>
              </w:rPr>
              <w:t xml:space="preserve">National Sun </w:t>
            </w:r>
            <w:proofErr w:type="spellStart"/>
            <w:r w:rsidRPr="004C17EB">
              <w:rPr>
                <w:rFonts w:ascii="Cambria" w:hAnsi="Cambria" w:cs="Times New Roman"/>
                <w:sz w:val="20"/>
                <w:szCs w:val="20"/>
              </w:rPr>
              <w:t>Yat-sen</w:t>
            </w:r>
            <w:proofErr w:type="spellEnd"/>
            <w:r w:rsidRPr="004C17EB">
              <w:rPr>
                <w:rFonts w:ascii="Cambria" w:hAnsi="Cambria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5354" w:type="dxa"/>
            <w:vAlign w:val="center"/>
          </w:tcPr>
          <w:p w:rsidR="00333FCD" w:rsidRPr="006E05CB" w:rsidRDefault="00333FCD" w:rsidP="006E05C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Investigation </w:t>
            </w:r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proofErr w:type="spellStart"/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>Aper</w:t>
            </w:r>
            <w:r w:rsidR="008246A5">
              <w:rPr>
                <w:rFonts w:ascii="Cambria" w:eastAsia="Georgia" w:hAnsi="Cambria" w:cs="Times New Roman"/>
                <w:sz w:val="20"/>
                <w:szCs w:val="20"/>
              </w:rPr>
              <w:t>.</w:t>
            </w:r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>Iodic</w:t>
            </w:r>
            <w:proofErr w:type="spellEnd"/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EEG </w:t>
            </w:r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And </w:t>
            </w: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>Machine Learning</w:t>
            </w:r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Assisted Assessment </w:t>
            </w:r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In </w:t>
            </w: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>Autism Spectrum Disorder</w:t>
            </w:r>
          </w:p>
        </w:tc>
      </w:tr>
      <w:tr w:rsidR="00333FCD" w:rsidRPr="00A313A7" w:rsidTr="002F285C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333FCD" w:rsidRPr="006E05CB" w:rsidRDefault="00333FCD" w:rsidP="00333FC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G5-053</w:t>
            </w:r>
          </w:p>
        </w:tc>
        <w:tc>
          <w:tcPr>
            <w:tcW w:w="3241" w:type="dxa"/>
            <w:vAlign w:val="center"/>
          </w:tcPr>
          <w:p w:rsidR="00333FCD" w:rsidRPr="00055A0A" w:rsidRDefault="00E45CFC" w:rsidP="004C17E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055A0A">
              <w:rPr>
                <w:rFonts w:ascii="Cambria" w:eastAsia="Georgia" w:hAnsi="Cambria" w:cs="Times New Roman"/>
                <w:b/>
                <w:sz w:val="20"/>
                <w:szCs w:val="20"/>
              </w:rPr>
              <w:t>Yu-</w:t>
            </w:r>
            <w:proofErr w:type="spellStart"/>
            <w:r w:rsidRPr="00055A0A">
              <w:rPr>
                <w:rFonts w:ascii="Cambria" w:eastAsia="Georgia" w:hAnsi="Cambria" w:cs="Times New Roman"/>
                <w:b/>
                <w:sz w:val="20"/>
                <w:szCs w:val="20"/>
              </w:rPr>
              <w:t>Tsen</w:t>
            </w:r>
            <w:proofErr w:type="spellEnd"/>
            <w:r w:rsidRPr="00055A0A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Cheng</w:t>
            </w:r>
          </w:p>
          <w:p w:rsidR="00E45CFC" w:rsidRPr="004C17EB" w:rsidRDefault="004C17EB" w:rsidP="004C17E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4C17EB">
              <w:rPr>
                <w:rFonts w:ascii="Cambria" w:eastAsia="Georg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4" w:type="dxa"/>
            <w:vAlign w:val="center"/>
          </w:tcPr>
          <w:p w:rsidR="00333FCD" w:rsidRPr="006E05CB" w:rsidRDefault="00333FCD" w:rsidP="006E05C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Barriers </w:t>
            </w:r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To </w:t>
            </w: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Adopting Continuous Monitoring Digital Diagnostic Systems </w:t>
            </w:r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In </w:t>
            </w: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>Healthcare</w:t>
            </w:r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: </w:t>
            </w: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A Case Study </w:t>
            </w:r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>Smart Wound Care Solutions</w:t>
            </w:r>
          </w:p>
        </w:tc>
      </w:tr>
      <w:tr w:rsidR="00333FCD" w:rsidRPr="00A313A7" w:rsidTr="002F285C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333FCD" w:rsidRPr="006E05CB" w:rsidRDefault="00333FCD" w:rsidP="00333FC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G5-037</w:t>
            </w:r>
          </w:p>
        </w:tc>
        <w:tc>
          <w:tcPr>
            <w:tcW w:w="3241" w:type="dxa"/>
            <w:vAlign w:val="center"/>
          </w:tcPr>
          <w:p w:rsidR="00E45CFC" w:rsidRPr="00055A0A" w:rsidRDefault="004C17EB" w:rsidP="00E45CFC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4C17EB">
              <w:rPr>
                <w:rFonts w:ascii="Cambria" w:eastAsia="Georgia" w:hAnsi="Cambria" w:cs="Times New Roman"/>
                <w:b/>
                <w:sz w:val="20"/>
                <w:szCs w:val="20"/>
              </w:rPr>
              <w:t>Shih-Nan Chang</w:t>
            </w:r>
          </w:p>
          <w:p w:rsidR="00333FCD" w:rsidRPr="00055A0A" w:rsidRDefault="004C17EB" w:rsidP="006E05C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4C17EB">
              <w:rPr>
                <w:rFonts w:ascii="Cambria" w:eastAsia="Georg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4" w:type="dxa"/>
            <w:vAlign w:val="center"/>
          </w:tcPr>
          <w:p w:rsidR="00333FCD" w:rsidRPr="006E05CB" w:rsidRDefault="00333FCD" w:rsidP="006E05CB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sz w:val="20"/>
                <w:szCs w:val="20"/>
              </w:rPr>
              <w:t xml:space="preserve">Structured The Key Obstacles </w:t>
            </w:r>
            <w:r w:rsidR="008246A5" w:rsidRPr="006E05CB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proofErr w:type="spellStart"/>
            <w:r w:rsidR="008246A5" w:rsidRPr="006E05CB">
              <w:rPr>
                <w:rFonts w:ascii="Cambria" w:hAnsi="Cambria" w:cs="Times New Roman"/>
                <w:sz w:val="20"/>
                <w:szCs w:val="20"/>
              </w:rPr>
              <w:t>Medtech</w:t>
            </w:r>
            <w:proofErr w:type="spellEnd"/>
            <w:r w:rsidR="008246A5" w:rsidRPr="006E05C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E05CB">
              <w:rPr>
                <w:rFonts w:ascii="Cambria" w:hAnsi="Cambria" w:cs="Times New Roman"/>
                <w:sz w:val="20"/>
                <w:szCs w:val="20"/>
              </w:rPr>
              <w:t>Innovation Using ISM Model</w:t>
            </w:r>
          </w:p>
        </w:tc>
      </w:tr>
      <w:tr w:rsidR="00333FCD" w:rsidRPr="00A313A7" w:rsidTr="002F285C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333FCD" w:rsidRPr="006E05CB" w:rsidRDefault="00333FCD" w:rsidP="00333FC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G5-038</w:t>
            </w:r>
          </w:p>
        </w:tc>
        <w:tc>
          <w:tcPr>
            <w:tcW w:w="3241" w:type="dxa"/>
            <w:vAlign w:val="center"/>
          </w:tcPr>
          <w:p w:rsidR="00333FCD" w:rsidRDefault="00333FCD" w:rsidP="006E05CB">
            <w:pPr>
              <w:spacing w:line="260" w:lineRule="exact"/>
              <w:jc w:val="center"/>
              <w:rPr>
                <w:rFonts w:ascii="Cambria" w:eastAsia="標楷體" w:hAnsi="Cambria" w:cs="新細明體"/>
                <w:b/>
                <w:sz w:val="20"/>
                <w:szCs w:val="20"/>
              </w:rPr>
            </w:pPr>
            <w:r w:rsidRPr="00055A0A">
              <w:rPr>
                <w:rFonts w:ascii="Cambria" w:eastAsia="標楷體" w:hAnsi="Cambria" w:cs="新細明體"/>
                <w:b/>
                <w:sz w:val="20"/>
                <w:szCs w:val="20"/>
              </w:rPr>
              <w:t>曾睦</w:t>
            </w:r>
            <w:proofErr w:type="gramStart"/>
            <w:r w:rsidRPr="00055A0A">
              <w:rPr>
                <w:rFonts w:ascii="Cambria" w:eastAsia="標楷體" w:hAnsi="Cambria" w:cs="新細明體"/>
                <w:b/>
                <w:sz w:val="20"/>
                <w:szCs w:val="20"/>
              </w:rPr>
              <w:t>勛</w:t>
            </w:r>
            <w:proofErr w:type="gramEnd"/>
          </w:p>
          <w:p w:rsidR="004C17EB" w:rsidRPr="00A552EB" w:rsidRDefault="00A552EB" w:rsidP="006E05CB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552EB">
              <w:rPr>
                <w:rFonts w:ascii="標楷體" w:eastAsia="標楷體" w:hAnsi="標楷體" w:cs="Times New Roman" w:hint="eastAsia"/>
                <w:sz w:val="20"/>
                <w:szCs w:val="20"/>
              </w:rPr>
              <w:t>國立成功大學</w:t>
            </w:r>
          </w:p>
        </w:tc>
        <w:tc>
          <w:tcPr>
            <w:tcW w:w="5354" w:type="dxa"/>
            <w:vAlign w:val="center"/>
          </w:tcPr>
          <w:p w:rsidR="00333FCD" w:rsidRPr="006E05CB" w:rsidRDefault="008246A5" w:rsidP="006E05C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6E05CB">
              <w:rPr>
                <w:rFonts w:ascii="Cambria" w:eastAsia="標楷體" w:hAnsi="Cambria" w:cs="Times New Roman" w:hint="eastAsia"/>
                <w:sz w:val="20"/>
                <w:szCs w:val="20"/>
              </w:rPr>
              <w:t>基於立法分析探討遠距離醫療之影響因素：以台灣為例</w:t>
            </w:r>
          </w:p>
        </w:tc>
      </w:tr>
      <w:tr w:rsidR="00333FCD" w:rsidRPr="00A313A7" w:rsidTr="002F285C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333FCD" w:rsidRPr="006E05CB" w:rsidRDefault="00333FCD" w:rsidP="00333FC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G</w:t>
            </w: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5-081</w:t>
            </w:r>
          </w:p>
        </w:tc>
        <w:tc>
          <w:tcPr>
            <w:tcW w:w="3241" w:type="dxa"/>
            <w:vAlign w:val="center"/>
          </w:tcPr>
          <w:p w:rsidR="00333FCD" w:rsidRPr="00055A0A" w:rsidRDefault="00333FCD" w:rsidP="00E45CFC">
            <w:pPr>
              <w:spacing w:line="260" w:lineRule="exact"/>
              <w:jc w:val="center"/>
              <w:rPr>
                <w:rFonts w:ascii="Cambria" w:eastAsia="標楷體" w:hAnsi="Cambria" w:cs="新細明體"/>
                <w:b/>
                <w:sz w:val="20"/>
                <w:szCs w:val="20"/>
              </w:rPr>
            </w:pPr>
            <w:r w:rsidRPr="00055A0A">
              <w:rPr>
                <w:rFonts w:ascii="Cambria" w:eastAsia="標楷體" w:hAnsi="Cambria" w:cs="新細明體"/>
                <w:b/>
                <w:sz w:val="20"/>
                <w:szCs w:val="20"/>
              </w:rPr>
              <w:t>Feng-Min Lai</w:t>
            </w:r>
          </w:p>
          <w:p w:rsidR="00E45CFC" w:rsidRPr="004C17EB" w:rsidRDefault="004C17EB" w:rsidP="00E45CFC">
            <w:pPr>
              <w:spacing w:line="260" w:lineRule="exact"/>
              <w:jc w:val="center"/>
              <w:rPr>
                <w:rFonts w:ascii="Cambria" w:eastAsia="標楷體" w:hAnsi="Cambria" w:cs="新細明體"/>
                <w:sz w:val="20"/>
                <w:szCs w:val="20"/>
              </w:rPr>
            </w:pPr>
            <w:r w:rsidRPr="004C17EB">
              <w:rPr>
                <w:rFonts w:ascii="Cambria" w:eastAsia="標楷體" w:hAnsi="Cambria" w:cs="新細明體"/>
                <w:sz w:val="20"/>
                <w:szCs w:val="20"/>
              </w:rPr>
              <w:t>National Yunlin University of Science &amp; Technology</w:t>
            </w:r>
          </w:p>
        </w:tc>
        <w:tc>
          <w:tcPr>
            <w:tcW w:w="5354" w:type="dxa"/>
            <w:vAlign w:val="center"/>
          </w:tcPr>
          <w:p w:rsidR="00333FCD" w:rsidRPr="006E05CB" w:rsidRDefault="008246A5" w:rsidP="006E05C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6E05CB">
              <w:rPr>
                <w:rFonts w:ascii="Cambria" w:eastAsia="標楷體" w:hAnsi="Cambria" w:cs="Times New Roman" w:hint="eastAsia"/>
                <w:sz w:val="20"/>
                <w:szCs w:val="20"/>
              </w:rPr>
              <w:t>具可變形及移位電動</w:t>
            </w:r>
            <w:proofErr w:type="gramStart"/>
            <w:r w:rsidRPr="006E05CB">
              <w:rPr>
                <w:rFonts w:ascii="Cambria" w:eastAsia="標楷體" w:hAnsi="Cambria" w:cs="Times New Roman" w:hint="eastAsia"/>
                <w:sz w:val="20"/>
                <w:szCs w:val="20"/>
              </w:rPr>
              <w:t>接駁椅的</w:t>
            </w:r>
            <w:proofErr w:type="gramEnd"/>
            <w:r w:rsidRPr="006E05CB">
              <w:rPr>
                <w:rFonts w:ascii="Cambria" w:eastAsia="標楷體" w:hAnsi="Cambria" w:cs="Times New Roman" w:hint="eastAsia"/>
                <w:sz w:val="20"/>
                <w:szCs w:val="20"/>
              </w:rPr>
              <w:t>法規認證與臨床檢測</w:t>
            </w:r>
          </w:p>
        </w:tc>
      </w:tr>
      <w:tr w:rsidR="00333FCD" w:rsidRPr="00A313A7" w:rsidTr="002F285C">
        <w:trPr>
          <w:trHeight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333FCD" w:rsidRPr="006E05CB" w:rsidRDefault="00333FCD" w:rsidP="00333FCD">
            <w:pPr>
              <w:widowControl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6E05CB">
              <w:rPr>
                <w:rFonts w:ascii="Cambria" w:hAnsi="Cambria" w:cs="Times New Roman"/>
                <w:color w:val="000000"/>
                <w:sz w:val="20"/>
                <w:szCs w:val="20"/>
              </w:rPr>
              <w:t>G5-006</w:t>
            </w:r>
          </w:p>
        </w:tc>
        <w:tc>
          <w:tcPr>
            <w:tcW w:w="3241" w:type="dxa"/>
            <w:vAlign w:val="center"/>
          </w:tcPr>
          <w:p w:rsidR="00E45CFC" w:rsidRPr="00055A0A" w:rsidRDefault="00333FCD" w:rsidP="00E45CFC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055A0A">
              <w:rPr>
                <w:rFonts w:ascii="Cambria" w:eastAsia="標楷體" w:hAnsi="Cambria" w:cs="新細明體"/>
                <w:b/>
                <w:sz w:val="20"/>
                <w:szCs w:val="20"/>
              </w:rPr>
              <w:t>吳帛</w:t>
            </w:r>
            <w:proofErr w:type="gramStart"/>
            <w:r w:rsidRPr="00055A0A">
              <w:rPr>
                <w:rFonts w:ascii="Cambria" w:eastAsia="標楷體" w:hAnsi="Cambria" w:cs="新細明體"/>
                <w:b/>
                <w:sz w:val="20"/>
                <w:szCs w:val="20"/>
              </w:rPr>
              <w:t>諺</w:t>
            </w:r>
            <w:proofErr w:type="gramEnd"/>
          </w:p>
          <w:p w:rsidR="00333FCD" w:rsidRPr="004C17EB" w:rsidRDefault="004C17EB" w:rsidP="006E05CB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proofErr w:type="spellStart"/>
            <w:r w:rsidRPr="004C17EB">
              <w:rPr>
                <w:rFonts w:ascii="Cambria" w:eastAsia="Georgia" w:hAnsi="Cambria" w:cs="Times New Roman"/>
                <w:sz w:val="20"/>
                <w:szCs w:val="20"/>
              </w:rPr>
              <w:t>Chaoyang</w:t>
            </w:r>
            <w:proofErr w:type="spellEnd"/>
            <w:r w:rsidRPr="004C17EB">
              <w:rPr>
                <w:rFonts w:ascii="Cambria" w:eastAsia="Georgia" w:hAnsi="Cambria" w:cs="Times New Roman"/>
                <w:sz w:val="20"/>
                <w:szCs w:val="20"/>
              </w:rPr>
              <w:t xml:space="preserve"> University of Technology</w:t>
            </w:r>
          </w:p>
        </w:tc>
        <w:tc>
          <w:tcPr>
            <w:tcW w:w="5354" w:type="dxa"/>
            <w:vAlign w:val="center"/>
          </w:tcPr>
          <w:p w:rsidR="00333FCD" w:rsidRPr="006E05CB" w:rsidRDefault="00333FCD" w:rsidP="006E05C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Using Mechanic Learning Model </w:t>
            </w:r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For </w:t>
            </w:r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Evaluating Muscle Activity </w:t>
            </w:r>
            <w:r w:rsidR="008246A5" w:rsidRPr="006E05CB">
              <w:rPr>
                <w:rFonts w:ascii="Cambria" w:eastAsia="Georgia" w:hAnsi="Cambria" w:cs="Times New Roman"/>
                <w:sz w:val="20"/>
                <w:szCs w:val="20"/>
              </w:rPr>
              <w:t xml:space="preserve">With </w:t>
            </w:r>
            <w:proofErr w:type="spellStart"/>
            <w:r w:rsidRPr="006E05CB">
              <w:rPr>
                <w:rFonts w:ascii="Cambria" w:eastAsia="Georgia" w:hAnsi="Cambria" w:cs="Times New Roman"/>
                <w:sz w:val="20"/>
                <w:szCs w:val="20"/>
              </w:rPr>
              <w:t>Mechanomyography</w:t>
            </w:r>
            <w:proofErr w:type="spellEnd"/>
          </w:p>
        </w:tc>
      </w:tr>
    </w:tbl>
    <w:p w:rsidR="002F285C" w:rsidRDefault="002F285C">
      <w:r>
        <w:br w:type="page"/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41"/>
        <w:gridCol w:w="5354"/>
      </w:tblGrid>
      <w:tr w:rsidR="0076756A" w:rsidRPr="00A313A7" w:rsidTr="00333FCD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756A" w:rsidRPr="00A552EB" w:rsidRDefault="00A552EB" w:rsidP="00E45CFC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Nov. 2 (Saturday</w:t>
            </w:r>
            <w:r w:rsidR="0076756A" w:rsidRPr="00A552EB">
              <w:rPr>
                <w:rFonts w:ascii="Garamond" w:eastAsia="標楷體" w:hAnsi="Garamond" w:cs="Times New Roman"/>
                <w:b/>
                <w:szCs w:val="28"/>
              </w:rPr>
              <w:t xml:space="preserve">) 15:40 – 17 :30     </w:t>
            </w:r>
            <w:r w:rsidR="009E3565" w:rsidRPr="00A552EB">
              <w:rPr>
                <w:rFonts w:ascii="Garamond" w:eastAsia="標楷體" w:hAnsi="Garamond" w:cs="Times New Roman"/>
                <w:b/>
                <w:szCs w:val="28"/>
              </w:rPr>
              <w:t xml:space="preserve">         </w:t>
            </w:r>
            <w:r w:rsidR="00915DDB" w:rsidRPr="00A552EB">
              <w:rPr>
                <w:rFonts w:ascii="Garamond" w:eastAsia="標楷體" w:hAnsi="Garamond" w:cs="Times New Roman"/>
                <w:b/>
                <w:szCs w:val="28"/>
              </w:rPr>
              <w:t xml:space="preserve">                            </w:t>
            </w:r>
            <w:r w:rsidR="009E3565" w:rsidRPr="00A552EB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915DDB" w:rsidRPr="00A552EB">
              <w:rPr>
                <w:rFonts w:ascii="Garamond" w:eastAsia="標楷體" w:hAnsi="Garamond" w:cs="Times New Roman"/>
                <w:b/>
                <w:szCs w:val="28"/>
              </w:rPr>
              <w:t xml:space="preserve">1F </w:t>
            </w:r>
            <w:r w:rsidR="009E3565" w:rsidRPr="00A552EB">
              <w:rPr>
                <w:rFonts w:ascii="Garamond" w:eastAsia="標楷體" w:hAnsi="Garamond" w:cs="Times New Roman"/>
                <w:b/>
                <w:szCs w:val="28"/>
              </w:rPr>
              <w:t>Room 36104</w:t>
            </w:r>
          </w:p>
          <w:p w:rsidR="00BD76FA" w:rsidRPr="00E45CFC" w:rsidRDefault="0076756A" w:rsidP="00E45CFC">
            <w:pPr>
              <w:spacing w:line="300" w:lineRule="exact"/>
              <w:rPr>
                <w:rFonts w:ascii="Cambria" w:eastAsia="標楷體" w:hAnsi="Cambria" w:cs="Times New Roman"/>
                <w:b/>
                <w:szCs w:val="28"/>
              </w:rPr>
            </w:pPr>
            <w:r w:rsidRPr="00E45CFC">
              <w:rPr>
                <w:rFonts w:ascii="Cambria" w:eastAsia="標楷體" w:hAnsi="Cambria" w:cs="Times New Roman"/>
                <w:b/>
                <w:szCs w:val="28"/>
              </w:rPr>
              <w:t>Chair</w:t>
            </w:r>
            <w:r w:rsidRPr="00E45CFC">
              <w:rPr>
                <w:rFonts w:ascii="Cambria" w:eastAsia="標楷體" w:hAnsi="Cambria" w:cs="Times New Roman"/>
                <w:b/>
                <w:szCs w:val="28"/>
              </w:rPr>
              <w:t>：</w:t>
            </w:r>
            <w:r w:rsidRPr="00E45CFC">
              <w:rPr>
                <w:rFonts w:ascii="Cambria" w:eastAsia="標楷體" w:hAnsi="Cambria" w:cs="Times New Roman"/>
                <w:b/>
                <w:szCs w:val="28"/>
              </w:rPr>
              <w:t>Prof.</w:t>
            </w:r>
            <w:r w:rsidRPr="00E45CFC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="009E3565" w:rsidRPr="00E45CFC">
              <w:rPr>
                <w:rFonts w:ascii="Cambria" w:eastAsia="標楷體" w:hAnsi="Cambria" w:cs="Times New Roman"/>
                <w:b/>
                <w:szCs w:val="28"/>
              </w:rPr>
              <w:t>Jia-Jin</w:t>
            </w:r>
            <w:proofErr w:type="spellEnd"/>
            <w:r w:rsidR="009E3565" w:rsidRPr="00E45CFC">
              <w:rPr>
                <w:rFonts w:ascii="Cambria" w:eastAsia="標楷體" w:hAnsi="Cambria" w:cs="Times New Roman"/>
                <w:b/>
                <w:szCs w:val="28"/>
              </w:rPr>
              <w:t xml:space="preserve"> Chen</w:t>
            </w:r>
            <w:r w:rsidR="00BD76FA" w:rsidRPr="00E45CFC">
              <w:rPr>
                <w:rFonts w:ascii="Cambria" w:eastAsia="標楷體" w:hAnsi="Cambria" w:cs="Times New Roman" w:hint="eastAsia"/>
                <w:b/>
                <w:szCs w:val="28"/>
              </w:rPr>
              <w:t xml:space="preserve"> </w:t>
            </w:r>
            <w:r w:rsidR="00BD76FA" w:rsidRPr="00E45CFC">
              <w:rPr>
                <w:rFonts w:ascii="Cambria" w:eastAsia="標楷體" w:hAnsi="Cambria" w:cs="Times New Roman" w:hint="eastAsia"/>
                <w:b/>
                <w:szCs w:val="28"/>
              </w:rPr>
              <w:t>陳家進教授</w:t>
            </w:r>
          </w:p>
          <w:p w:rsidR="0076756A" w:rsidRPr="00E45CFC" w:rsidRDefault="00BD76FA" w:rsidP="00E45CFC">
            <w:pPr>
              <w:spacing w:line="300" w:lineRule="exact"/>
              <w:ind w:left="721" w:hangingChars="300" w:hanging="721"/>
              <w:rPr>
                <w:rFonts w:ascii="Cambria" w:eastAsia="標楷體" w:hAnsi="Cambria" w:cs="Times New Roman"/>
                <w:b/>
                <w:sz w:val="28"/>
                <w:szCs w:val="28"/>
              </w:rPr>
            </w:pPr>
            <w:r w:rsidRPr="00E45CFC">
              <w:rPr>
                <w:rFonts w:ascii="Cambria" w:eastAsia="標楷體" w:hAnsi="Cambria" w:cs="Times New Roman" w:hint="eastAsia"/>
                <w:b/>
                <w:szCs w:val="28"/>
              </w:rPr>
              <w:t xml:space="preserve">      </w:t>
            </w:r>
            <w:r w:rsidR="0076756A" w:rsidRPr="00E45CFC">
              <w:rPr>
                <w:rFonts w:ascii="Cambria" w:eastAsia="標楷體" w:hAnsi="Cambria" w:cs="Times New Roman"/>
                <w:szCs w:val="28"/>
              </w:rPr>
              <w:t>(Department of Biomedical Engineering, National Cheng Kung University</w:t>
            </w:r>
            <w:r w:rsidR="0076756A" w:rsidRPr="00E45CFC">
              <w:rPr>
                <w:rFonts w:ascii="Cambria" w:eastAsia="標楷體" w:hAnsi="Cambria" w:cs="Times New Roman"/>
                <w:sz w:val="28"/>
                <w:szCs w:val="28"/>
              </w:rPr>
              <w:t>)</w:t>
            </w:r>
          </w:p>
        </w:tc>
      </w:tr>
      <w:tr w:rsidR="0076756A" w:rsidRPr="00A313A7" w:rsidTr="002F285C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6756A" w:rsidRPr="00E45CFC" w:rsidRDefault="0076756A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E45CFC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3241" w:type="dxa"/>
            <w:vAlign w:val="center"/>
          </w:tcPr>
          <w:p w:rsidR="0076756A" w:rsidRPr="00E45CFC" w:rsidRDefault="00E45CFC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5354" w:type="dxa"/>
            <w:vAlign w:val="center"/>
          </w:tcPr>
          <w:p w:rsidR="0076756A" w:rsidRPr="00E45CFC" w:rsidRDefault="0076756A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E45CFC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33FCD" w:rsidRPr="00A313A7" w:rsidTr="002F285C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33FCD" w:rsidRPr="00E45CFC" w:rsidRDefault="00333FCD" w:rsidP="00E45CFC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</w:rPr>
            </w:pPr>
            <w:r w:rsidRPr="00E45CFC">
              <w:rPr>
                <w:rFonts w:ascii="Cambria" w:hAnsi="Cambria" w:cs="Times New Roman"/>
                <w:color w:val="000000"/>
                <w:sz w:val="20"/>
              </w:rPr>
              <w:t>G5-034</w:t>
            </w:r>
          </w:p>
        </w:tc>
        <w:tc>
          <w:tcPr>
            <w:tcW w:w="3241" w:type="dxa"/>
            <w:vAlign w:val="center"/>
          </w:tcPr>
          <w:p w:rsidR="007B3347" w:rsidRPr="008246A5" w:rsidRDefault="00333FCD" w:rsidP="003E42A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32"/>
              </w:rPr>
            </w:pPr>
            <w:r w:rsidRPr="003E42AF">
              <w:rPr>
                <w:rFonts w:ascii="Cambria" w:eastAsia="Georgia" w:hAnsi="Cambria" w:cs="Times New Roman"/>
                <w:b/>
                <w:sz w:val="20"/>
                <w:szCs w:val="32"/>
              </w:rPr>
              <w:t>Jun Sen Chen</w:t>
            </w:r>
          </w:p>
          <w:p w:rsidR="00333FCD" w:rsidRPr="008246A5" w:rsidRDefault="00681F8A" w:rsidP="003E42AF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32"/>
              </w:rPr>
            </w:pPr>
            <w:r w:rsidRPr="008246A5">
              <w:rPr>
                <w:rFonts w:ascii="Cambria" w:eastAsia="Georgia" w:hAnsi="Cambria" w:cs="Times New Roman"/>
                <w:sz w:val="20"/>
                <w:szCs w:val="32"/>
              </w:rPr>
              <w:t>National Taiwan University</w:t>
            </w:r>
          </w:p>
        </w:tc>
        <w:tc>
          <w:tcPr>
            <w:tcW w:w="5354" w:type="dxa"/>
            <w:vAlign w:val="center"/>
          </w:tcPr>
          <w:p w:rsidR="00333FCD" w:rsidRPr="00E45CFC" w:rsidRDefault="00333FCD" w:rsidP="00915DDB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32"/>
              </w:rPr>
            </w:pPr>
            <w:r w:rsidRPr="00E45CFC">
              <w:rPr>
                <w:rFonts w:ascii="Cambria" w:hAnsi="Cambria" w:cs="Times New Roman"/>
                <w:sz w:val="20"/>
                <w:szCs w:val="32"/>
              </w:rPr>
              <w:t xml:space="preserve">Arrhythmia </w:t>
            </w:r>
            <w:r w:rsidR="008246A5" w:rsidRPr="00E45CFC">
              <w:rPr>
                <w:rFonts w:ascii="Cambria" w:hAnsi="Cambria" w:cs="Times New Roman"/>
                <w:sz w:val="20"/>
                <w:szCs w:val="32"/>
              </w:rPr>
              <w:t>Detection Using Deep Conv</w:t>
            </w:r>
            <w:r w:rsidR="00037756">
              <w:rPr>
                <w:rFonts w:ascii="Cambria" w:hAnsi="Cambria" w:cs="Times New Roman"/>
                <w:sz w:val="20"/>
                <w:szCs w:val="32"/>
              </w:rPr>
              <w:t>olutional Neural Network Based o</w:t>
            </w:r>
            <w:r w:rsidR="008246A5" w:rsidRPr="00E45CFC">
              <w:rPr>
                <w:rFonts w:ascii="Cambria" w:hAnsi="Cambria" w:cs="Times New Roman"/>
                <w:sz w:val="20"/>
                <w:szCs w:val="32"/>
              </w:rPr>
              <w:t xml:space="preserve">n </w:t>
            </w:r>
            <w:r w:rsidRPr="00E45CFC">
              <w:rPr>
                <w:rFonts w:ascii="Cambria" w:hAnsi="Cambria" w:cs="Times New Roman"/>
                <w:sz w:val="20"/>
                <w:szCs w:val="32"/>
              </w:rPr>
              <w:t xml:space="preserve">Electrocardiogram </w:t>
            </w:r>
            <w:r w:rsidR="00037756">
              <w:rPr>
                <w:rFonts w:ascii="Cambria" w:hAnsi="Cambria" w:cs="Times New Roman"/>
                <w:sz w:val="20"/>
                <w:szCs w:val="32"/>
              </w:rPr>
              <w:t>a</w:t>
            </w:r>
            <w:r w:rsidR="008246A5" w:rsidRPr="00E45CFC">
              <w:rPr>
                <w:rFonts w:ascii="Cambria" w:hAnsi="Cambria" w:cs="Times New Roman"/>
                <w:sz w:val="20"/>
                <w:szCs w:val="32"/>
              </w:rPr>
              <w:t xml:space="preserve">nd </w:t>
            </w:r>
            <w:proofErr w:type="spellStart"/>
            <w:r w:rsidRPr="00E45CFC">
              <w:rPr>
                <w:rFonts w:ascii="Cambria" w:hAnsi="Cambria" w:cs="Times New Roman"/>
                <w:sz w:val="20"/>
                <w:szCs w:val="32"/>
              </w:rPr>
              <w:t>Photoplethysmography</w:t>
            </w:r>
            <w:proofErr w:type="spellEnd"/>
            <w:r w:rsidRPr="00E45CFC">
              <w:rPr>
                <w:rFonts w:ascii="Cambria" w:hAnsi="Cambria" w:cs="Times New Roman"/>
                <w:sz w:val="20"/>
                <w:szCs w:val="32"/>
              </w:rPr>
              <w:t xml:space="preserve"> Signals</w:t>
            </w:r>
          </w:p>
        </w:tc>
      </w:tr>
      <w:tr w:rsidR="00333FCD" w:rsidRPr="00A313A7" w:rsidTr="002F285C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33FCD" w:rsidRPr="00E45CFC" w:rsidRDefault="00333FCD" w:rsidP="00E45CFC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</w:rPr>
            </w:pPr>
            <w:r w:rsidRPr="00E45CFC">
              <w:rPr>
                <w:rFonts w:ascii="Cambria" w:hAnsi="Cambria" w:cs="Times New Roman"/>
                <w:color w:val="000000"/>
                <w:sz w:val="20"/>
              </w:rPr>
              <w:t xml:space="preserve">G5-069 </w:t>
            </w:r>
          </w:p>
        </w:tc>
        <w:tc>
          <w:tcPr>
            <w:tcW w:w="3241" w:type="dxa"/>
            <w:vAlign w:val="center"/>
          </w:tcPr>
          <w:p w:rsidR="007B3347" w:rsidRPr="003E42AF" w:rsidRDefault="007B3347" w:rsidP="003E42AF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32"/>
              </w:rPr>
            </w:pPr>
            <w:proofErr w:type="spellStart"/>
            <w:r w:rsidRPr="003E42AF">
              <w:rPr>
                <w:rFonts w:ascii="Cambria" w:eastAsia="Georgia" w:hAnsi="Cambria" w:cs="Times New Roman"/>
                <w:b/>
                <w:sz w:val="20"/>
                <w:szCs w:val="32"/>
              </w:rPr>
              <w:t>Jiun</w:t>
            </w:r>
            <w:proofErr w:type="spellEnd"/>
            <w:r w:rsidRPr="003E42AF">
              <w:rPr>
                <w:rFonts w:ascii="Cambria" w:eastAsia="Georgia" w:hAnsi="Cambria" w:cs="Times New Roman"/>
                <w:b/>
                <w:sz w:val="20"/>
                <w:szCs w:val="32"/>
              </w:rPr>
              <w:t>-Hung Lin</w:t>
            </w:r>
          </w:p>
          <w:p w:rsidR="00333FCD" w:rsidRPr="00681F8A" w:rsidRDefault="00681F8A" w:rsidP="003E42AF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32"/>
              </w:rPr>
            </w:pPr>
            <w:r w:rsidRPr="00681F8A">
              <w:rPr>
                <w:rFonts w:ascii="Cambria" w:hAnsi="Cambria" w:cs="Times New Roman"/>
                <w:sz w:val="20"/>
                <w:szCs w:val="32"/>
              </w:rPr>
              <w:t>National Kaohsiung University of Science and Technology</w:t>
            </w:r>
          </w:p>
        </w:tc>
        <w:tc>
          <w:tcPr>
            <w:tcW w:w="5354" w:type="dxa"/>
            <w:vAlign w:val="center"/>
          </w:tcPr>
          <w:p w:rsidR="00333FCD" w:rsidRPr="00E45CFC" w:rsidRDefault="00333FCD" w:rsidP="003E42A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32"/>
              </w:rPr>
            </w:pP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Design 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And 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Performance Evaluation 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Of A 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>Suction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>-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Based Knee Joint Auscultation System 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With 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>Constant Pressure Control Mechanism</w:t>
            </w:r>
          </w:p>
        </w:tc>
      </w:tr>
      <w:tr w:rsidR="00333FCD" w:rsidRPr="00A313A7" w:rsidTr="002F285C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33FCD" w:rsidRPr="00E45CFC" w:rsidRDefault="00333FCD" w:rsidP="00E45CFC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</w:rPr>
            </w:pPr>
            <w:r w:rsidRPr="00E45CFC">
              <w:rPr>
                <w:rFonts w:ascii="Cambria" w:hAnsi="Cambria" w:cs="Times New Roman"/>
                <w:color w:val="000000"/>
                <w:sz w:val="20"/>
              </w:rPr>
              <w:t>G5-062</w:t>
            </w:r>
          </w:p>
        </w:tc>
        <w:tc>
          <w:tcPr>
            <w:tcW w:w="3241" w:type="dxa"/>
            <w:vAlign w:val="center"/>
          </w:tcPr>
          <w:p w:rsidR="00E45CFC" w:rsidRPr="003E42AF" w:rsidRDefault="00333FCD" w:rsidP="003E42A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32"/>
              </w:rPr>
            </w:pPr>
            <w:r w:rsidRPr="003E42AF">
              <w:rPr>
                <w:rFonts w:ascii="Cambria" w:eastAsia="Georgia" w:hAnsi="Cambria" w:cs="Times New Roman"/>
                <w:b/>
                <w:sz w:val="20"/>
                <w:szCs w:val="32"/>
              </w:rPr>
              <w:t>Ying-</w:t>
            </w:r>
            <w:proofErr w:type="spellStart"/>
            <w:r w:rsidRPr="003E42AF">
              <w:rPr>
                <w:rFonts w:ascii="Cambria" w:eastAsia="Georgia" w:hAnsi="Cambria" w:cs="Times New Roman"/>
                <w:b/>
                <w:sz w:val="20"/>
                <w:szCs w:val="32"/>
              </w:rPr>
              <w:t>Jhen</w:t>
            </w:r>
            <w:proofErr w:type="spellEnd"/>
            <w:r w:rsidRPr="003E42AF">
              <w:rPr>
                <w:rFonts w:ascii="Cambria" w:eastAsia="Georgia" w:hAnsi="Cambria" w:cs="Times New Roman"/>
                <w:b/>
                <w:sz w:val="20"/>
                <w:szCs w:val="32"/>
              </w:rPr>
              <w:t xml:space="preserve"> Su</w:t>
            </w:r>
          </w:p>
          <w:p w:rsidR="00333FCD" w:rsidRPr="00681F8A" w:rsidRDefault="00681F8A" w:rsidP="003E42AF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32"/>
              </w:rPr>
            </w:pPr>
            <w:r w:rsidRPr="00681F8A">
              <w:rPr>
                <w:rFonts w:ascii="Cambria" w:eastAsia="Georgia" w:hAnsi="Cambria" w:cs="Times New Roman"/>
                <w:sz w:val="20"/>
                <w:szCs w:val="32"/>
              </w:rPr>
              <w:t xml:space="preserve">National Sun </w:t>
            </w:r>
            <w:proofErr w:type="spellStart"/>
            <w:r w:rsidRPr="00681F8A">
              <w:rPr>
                <w:rFonts w:ascii="Cambria" w:eastAsia="Georgia" w:hAnsi="Cambria" w:cs="Times New Roman"/>
                <w:sz w:val="20"/>
                <w:szCs w:val="32"/>
              </w:rPr>
              <w:t>Yat-sen</w:t>
            </w:r>
            <w:proofErr w:type="spellEnd"/>
            <w:r w:rsidRPr="00681F8A">
              <w:rPr>
                <w:rFonts w:ascii="Cambria" w:eastAsia="Georgia" w:hAnsi="Cambria" w:cs="Times New Roman"/>
                <w:sz w:val="20"/>
                <w:szCs w:val="32"/>
              </w:rPr>
              <w:t xml:space="preserve"> University</w:t>
            </w:r>
          </w:p>
        </w:tc>
        <w:tc>
          <w:tcPr>
            <w:tcW w:w="5354" w:type="dxa"/>
            <w:vAlign w:val="center"/>
          </w:tcPr>
          <w:p w:rsidR="00333FCD" w:rsidRPr="00E45CFC" w:rsidRDefault="00333FCD" w:rsidP="003E42A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32"/>
              </w:rPr>
            </w:pP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Development 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And 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Verification 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Of A 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>LEGO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-Like 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>Functional Near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>-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>Infrared Spectroscopy Headset</w:t>
            </w:r>
          </w:p>
        </w:tc>
      </w:tr>
      <w:tr w:rsidR="00333FCD" w:rsidRPr="00A313A7" w:rsidTr="002F285C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33FCD" w:rsidRPr="00E45CFC" w:rsidRDefault="00333FCD" w:rsidP="00E45CFC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</w:rPr>
            </w:pPr>
            <w:r w:rsidRPr="00E45CFC">
              <w:rPr>
                <w:rFonts w:ascii="Cambria" w:hAnsi="Cambria" w:cs="Times New Roman"/>
                <w:color w:val="000000"/>
                <w:sz w:val="20"/>
              </w:rPr>
              <w:t>G5-059</w:t>
            </w:r>
          </w:p>
        </w:tc>
        <w:tc>
          <w:tcPr>
            <w:tcW w:w="3241" w:type="dxa"/>
            <w:vAlign w:val="center"/>
          </w:tcPr>
          <w:p w:rsidR="00333FCD" w:rsidRPr="003E42AF" w:rsidRDefault="00E45CFC" w:rsidP="003E42A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32"/>
              </w:rPr>
            </w:pPr>
            <w:r w:rsidRPr="003E42AF">
              <w:rPr>
                <w:rFonts w:ascii="Cambria" w:eastAsia="Georgia" w:hAnsi="Cambria" w:cs="Times New Roman"/>
                <w:b/>
                <w:sz w:val="20"/>
                <w:szCs w:val="32"/>
              </w:rPr>
              <w:t>Xiao-Fan Lin</w:t>
            </w:r>
          </w:p>
          <w:p w:rsidR="00E45CFC" w:rsidRPr="00AC6C65" w:rsidRDefault="00AC6C65" w:rsidP="003E42AF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32"/>
              </w:rPr>
            </w:pPr>
            <w:r w:rsidRPr="00AC6C65">
              <w:rPr>
                <w:rFonts w:ascii="Cambria" w:hAnsi="Cambria" w:cs="Times New Roman"/>
                <w:sz w:val="20"/>
                <w:szCs w:val="32"/>
              </w:rPr>
              <w:t>Chung Yuan Christian University</w:t>
            </w:r>
          </w:p>
        </w:tc>
        <w:tc>
          <w:tcPr>
            <w:tcW w:w="5354" w:type="dxa"/>
            <w:vAlign w:val="center"/>
          </w:tcPr>
          <w:p w:rsidR="00333FCD" w:rsidRPr="00E45CFC" w:rsidRDefault="008246A5" w:rsidP="003E42AF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32"/>
              </w:rPr>
            </w:pPr>
            <w:r w:rsidRPr="00E45CFC">
              <w:rPr>
                <w:rFonts w:ascii="Cambria" w:hAnsi="Cambria" w:cs="Times New Roman"/>
                <w:sz w:val="20"/>
                <w:szCs w:val="32"/>
              </w:rPr>
              <w:t>Introduction To The Prediction Process Of Mobile Application Connected To Digital Portable Plantar Pressure Insoles</w:t>
            </w:r>
          </w:p>
        </w:tc>
      </w:tr>
      <w:tr w:rsidR="00333FCD" w:rsidRPr="00A313A7" w:rsidTr="002F285C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33FCD" w:rsidRPr="00E45CFC" w:rsidRDefault="00333FCD" w:rsidP="00E45CFC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</w:rPr>
            </w:pPr>
            <w:r w:rsidRPr="00E45CFC">
              <w:rPr>
                <w:rFonts w:ascii="Cambria" w:hAnsi="Cambria" w:cs="Times New Roman"/>
                <w:color w:val="000000"/>
                <w:sz w:val="20"/>
              </w:rPr>
              <w:t>G5-065</w:t>
            </w:r>
          </w:p>
        </w:tc>
        <w:tc>
          <w:tcPr>
            <w:tcW w:w="3241" w:type="dxa"/>
            <w:vAlign w:val="center"/>
          </w:tcPr>
          <w:p w:rsidR="00333FCD" w:rsidRPr="003E42AF" w:rsidRDefault="00333FCD" w:rsidP="003E42AF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32"/>
              </w:rPr>
            </w:pPr>
            <w:r w:rsidRPr="003E42AF">
              <w:rPr>
                <w:rFonts w:ascii="Cambria" w:eastAsia="標楷體" w:hAnsi="Cambria" w:cs="Times New Roman"/>
                <w:b/>
                <w:sz w:val="20"/>
                <w:szCs w:val="32"/>
              </w:rPr>
              <w:t>Jose Gomez-Tames</w:t>
            </w:r>
          </w:p>
          <w:p w:rsidR="00E45CFC" w:rsidRPr="00AC6C65" w:rsidRDefault="00AC6C65" w:rsidP="003E42AF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32"/>
              </w:rPr>
            </w:pPr>
            <w:r w:rsidRPr="00AC6C65">
              <w:rPr>
                <w:rFonts w:ascii="Cambria" w:eastAsia="標楷體" w:hAnsi="Cambria" w:cs="Times New Roman"/>
                <w:sz w:val="20"/>
                <w:szCs w:val="32"/>
              </w:rPr>
              <w:t>Chiba University</w:t>
            </w:r>
            <w:r>
              <w:rPr>
                <w:rFonts w:ascii="Cambria" w:eastAsia="標楷體" w:hAnsi="Cambria" w:cs="Times New Roman" w:hint="eastAsia"/>
                <w:sz w:val="20"/>
                <w:szCs w:val="32"/>
              </w:rPr>
              <w:t>,</w:t>
            </w:r>
            <w:r>
              <w:rPr>
                <w:rFonts w:ascii="Cambria" w:eastAsia="標楷體" w:hAnsi="Cambria" w:cs="Times New Roman"/>
                <w:sz w:val="20"/>
                <w:szCs w:val="32"/>
              </w:rPr>
              <w:t xml:space="preserve"> Japan</w:t>
            </w:r>
          </w:p>
        </w:tc>
        <w:tc>
          <w:tcPr>
            <w:tcW w:w="5354" w:type="dxa"/>
            <w:vAlign w:val="center"/>
          </w:tcPr>
          <w:p w:rsidR="00333FCD" w:rsidRPr="00E45CFC" w:rsidRDefault="00333FCD" w:rsidP="003E42AF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32"/>
              </w:rPr>
            </w:pPr>
            <w:r w:rsidRPr="00E45CFC">
              <w:rPr>
                <w:rFonts w:ascii="Cambria" w:eastAsia="標楷體" w:hAnsi="Cambria" w:cs="Times New Roman"/>
                <w:sz w:val="20"/>
                <w:szCs w:val="32"/>
              </w:rPr>
              <w:t xml:space="preserve">A Study </w:t>
            </w:r>
            <w:r w:rsidR="008246A5" w:rsidRPr="00E45CFC">
              <w:rPr>
                <w:rFonts w:ascii="Cambria" w:eastAsia="標楷體" w:hAnsi="Cambria" w:cs="Times New Roman"/>
                <w:sz w:val="20"/>
                <w:szCs w:val="32"/>
              </w:rPr>
              <w:t xml:space="preserve">On </w:t>
            </w:r>
            <w:r w:rsidRPr="00E45CFC">
              <w:rPr>
                <w:rFonts w:ascii="Cambria" w:eastAsia="標楷體" w:hAnsi="Cambria" w:cs="Times New Roman"/>
                <w:sz w:val="20"/>
                <w:szCs w:val="32"/>
              </w:rPr>
              <w:t>Efficient Non</w:t>
            </w:r>
            <w:r w:rsidR="008246A5" w:rsidRPr="00E45CFC">
              <w:rPr>
                <w:rFonts w:ascii="Cambria" w:eastAsia="標楷體" w:hAnsi="Cambria" w:cs="Times New Roman"/>
                <w:sz w:val="20"/>
                <w:szCs w:val="32"/>
              </w:rPr>
              <w:t xml:space="preserve">-Invasive </w:t>
            </w:r>
            <w:r w:rsidRPr="00E45CFC">
              <w:rPr>
                <w:rFonts w:ascii="Cambria" w:eastAsia="標楷體" w:hAnsi="Cambria" w:cs="Times New Roman"/>
                <w:sz w:val="20"/>
                <w:szCs w:val="32"/>
              </w:rPr>
              <w:t>Peripheral Magnetic Stimulation</w:t>
            </w:r>
          </w:p>
        </w:tc>
      </w:tr>
      <w:tr w:rsidR="00451637" w:rsidRPr="00A313A7" w:rsidTr="002F285C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51637" w:rsidRPr="00E45CFC" w:rsidRDefault="00451637" w:rsidP="00E45CFC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</w:rPr>
            </w:pPr>
            <w:r w:rsidRPr="00E45CFC">
              <w:rPr>
                <w:rFonts w:ascii="Cambria" w:hAnsi="Cambria" w:cs="Times New Roman"/>
                <w:color w:val="000000"/>
                <w:sz w:val="20"/>
              </w:rPr>
              <w:t>G5-041</w:t>
            </w:r>
          </w:p>
        </w:tc>
        <w:tc>
          <w:tcPr>
            <w:tcW w:w="3241" w:type="dxa"/>
            <w:vAlign w:val="center"/>
          </w:tcPr>
          <w:p w:rsidR="00451637" w:rsidRPr="003E42AF" w:rsidRDefault="00E45CFC" w:rsidP="003E42A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32"/>
              </w:rPr>
            </w:pPr>
            <w:proofErr w:type="spellStart"/>
            <w:r w:rsidRPr="003E42AF">
              <w:rPr>
                <w:rFonts w:ascii="Cambria" w:eastAsia="Georgia" w:hAnsi="Cambria" w:cs="Times New Roman"/>
                <w:b/>
                <w:sz w:val="20"/>
                <w:szCs w:val="32"/>
              </w:rPr>
              <w:t>Thanita</w:t>
            </w:r>
            <w:proofErr w:type="spellEnd"/>
            <w:r w:rsidRPr="003E42AF">
              <w:rPr>
                <w:rFonts w:ascii="Cambria" w:eastAsia="Georgia" w:hAnsi="Cambria" w:cs="Times New Roman"/>
                <w:b/>
                <w:sz w:val="20"/>
                <w:szCs w:val="32"/>
              </w:rPr>
              <w:t xml:space="preserve"> SANGHAN</w:t>
            </w:r>
          </w:p>
          <w:p w:rsidR="00E45CFC" w:rsidRPr="00AC6C65" w:rsidRDefault="00AC6C65" w:rsidP="00AC6C65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32"/>
              </w:rPr>
            </w:pPr>
            <w:r w:rsidRPr="00AC6C65">
              <w:rPr>
                <w:rFonts w:ascii="Cambria" w:hAnsi="Cambria" w:cs="Times New Roman"/>
                <w:sz w:val="20"/>
                <w:szCs w:val="32"/>
              </w:rPr>
              <w:t xml:space="preserve">Prince of </w:t>
            </w:r>
            <w:proofErr w:type="spellStart"/>
            <w:r w:rsidRPr="00AC6C65">
              <w:rPr>
                <w:rFonts w:ascii="Cambria" w:hAnsi="Cambria" w:cs="Times New Roman"/>
                <w:sz w:val="20"/>
                <w:szCs w:val="32"/>
              </w:rPr>
              <w:t>Songkla</w:t>
            </w:r>
            <w:proofErr w:type="spellEnd"/>
            <w:r w:rsidRPr="00AC6C65">
              <w:rPr>
                <w:rFonts w:ascii="Cambria" w:hAnsi="Cambria" w:cs="Times New Roman"/>
                <w:sz w:val="20"/>
                <w:szCs w:val="32"/>
              </w:rPr>
              <w:t xml:space="preserve"> University, Thailand</w:t>
            </w:r>
          </w:p>
        </w:tc>
        <w:tc>
          <w:tcPr>
            <w:tcW w:w="5354" w:type="dxa"/>
            <w:vAlign w:val="center"/>
          </w:tcPr>
          <w:p w:rsidR="00451637" w:rsidRPr="00E45CFC" w:rsidRDefault="00451637" w:rsidP="003E42A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32"/>
              </w:rPr>
            </w:pP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Comparative Analysis 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Of 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Muscle Activity 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And 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Gait Asymmetry 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In 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Stroke Patients </w:t>
            </w:r>
            <w:r w:rsidR="008246A5" w:rsidRPr="00E45CFC">
              <w:rPr>
                <w:rFonts w:ascii="Cambria" w:eastAsia="Georgia" w:hAnsi="Cambria" w:cs="Times New Roman"/>
                <w:sz w:val="20"/>
                <w:szCs w:val="32"/>
              </w:rPr>
              <w:t xml:space="preserve">And </w:t>
            </w:r>
            <w:r w:rsidRPr="00E45CFC">
              <w:rPr>
                <w:rFonts w:ascii="Cambria" w:eastAsia="Georgia" w:hAnsi="Cambria" w:cs="Times New Roman"/>
                <w:sz w:val="20"/>
                <w:szCs w:val="32"/>
              </w:rPr>
              <w:t>Healthy Individuals Using Electromyography</w:t>
            </w:r>
          </w:p>
        </w:tc>
      </w:tr>
    </w:tbl>
    <w:p w:rsidR="0076756A" w:rsidRPr="00A313A7" w:rsidRDefault="0076756A" w:rsidP="0076756A">
      <w:pPr>
        <w:widowControl/>
        <w:rPr>
          <w:rFonts w:ascii="Cambria" w:hAnsi="Cambr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41"/>
        <w:gridCol w:w="5354"/>
      </w:tblGrid>
      <w:tr w:rsidR="00510155" w:rsidRPr="00A313A7" w:rsidTr="00843DA9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0155" w:rsidRPr="004C17EB" w:rsidRDefault="00510155" w:rsidP="00D92348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Cambria" w:eastAsia="標楷體" w:hAnsi="Cambria" w:cs="Times New Roman"/>
                <w:b/>
                <w:szCs w:val="28"/>
              </w:rPr>
            </w:pPr>
            <w:r w:rsidRPr="00A552EB">
              <w:rPr>
                <w:rFonts w:ascii="Garamond" w:eastAsia="標楷體" w:hAnsi="Garamond" w:cs="Times New Roman"/>
                <w:b/>
                <w:szCs w:val="28"/>
              </w:rPr>
              <w:t>Nov. 3 (Sun</w:t>
            </w:r>
            <w:r w:rsidR="00A552EB" w:rsidRPr="00A552EB">
              <w:rPr>
                <w:rFonts w:ascii="Garamond" w:eastAsia="標楷體" w:hAnsi="Garamond" w:cs="Times New Roman"/>
                <w:b/>
                <w:szCs w:val="28"/>
              </w:rPr>
              <w:t>day</w:t>
            </w:r>
            <w:r w:rsidRPr="00A552EB">
              <w:rPr>
                <w:rFonts w:ascii="Garamond" w:eastAsia="標楷體" w:hAnsi="Garamond" w:cs="Times New Roman"/>
                <w:b/>
                <w:szCs w:val="28"/>
              </w:rPr>
              <w:t>)</w:t>
            </w:r>
            <w:r w:rsidRPr="00A552EB">
              <w:rPr>
                <w:rFonts w:ascii="Garamond" w:hAnsi="Garamond"/>
                <w:sz w:val="22"/>
              </w:rPr>
              <w:t xml:space="preserve"> </w:t>
            </w:r>
            <w:r w:rsidRPr="00A552EB">
              <w:rPr>
                <w:rFonts w:ascii="Garamond" w:eastAsia="標楷體" w:hAnsi="Garamond" w:cs="Times New Roman"/>
                <w:b/>
                <w:szCs w:val="28"/>
              </w:rPr>
              <w:t xml:space="preserve">11:20~12:40  </w:t>
            </w:r>
            <w:r w:rsidRPr="004C17EB">
              <w:rPr>
                <w:rFonts w:ascii="Cambria" w:eastAsia="標楷體" w:hAnsi="Cambria" w:cs="Times New Roman"/>
                <w:b/>
                <w:szCs w:val="28"/>
              </w:rPr>
              <w:t xml:space="preserve">          </w:t>
            </w:r>
            <w:r w:rsidR="009E3565" w:rsidRPr="004C17EB">
              <w:rPr>
                <w:rFonts w:ascii="Cambria" w:eastAsia="標楷體" w:hAnsi="Cambria" w:cs="Times New Roman"/>
                <w:b/>
                <w:szCs w:val="28"/>
              </w:rPr>
              <w:t xml:space="preserve">  </w:t>
            </w:r>
            <w:r w:rsidR="00A552EB">
              <w:rPr>
                <w:rFonts w:ascii="Cambria" w:eastAsia="標楷體" w:hAnsi="Cambria" w:cs="Times New Roman"/>
                <w:b/>
                <w:szCs w:val="28"/>
              </w:rPr>
              <w:t xml:space="preserve">                 </w:t>
            </w:r>
            <w:r w:rsidR="004C17EB">
              <w:rPr>
                <w:rFonts w:ascii="Cambria" w:eastAsia="標楷體" w:hAnsi="Cambria" w:cs="Times New Roman"/>
                <w:b/>
                <w:szCs w:val="28"/>
              </w:rPr>
              <w:t xml:space="preserve">              </w:t>
            </w:r>
            <w:r w:rsidR="009E3565" w:rsidRPr="00A552EB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4C17EB" w:rsidRPr="00A552EB">
              <w:rPr>
                <w:rFonts w:ascii="Garamond" w:eastAsia="標楷體" w:hAnsi="Garamond" w:cs="Times New Roman"/>
                <w:b/>
                <w:szCs w:val="28"/>
              </w:rPr>
              <w:t>1F Room 36104</w:t>
            </w:r>
          </w:p>
          <w:p w:rsidR="004C17EB" w:rsidRPr="004C17EB" w:rsidRDefault="00510155" w:rsidP="00A552EB">
            <w:pPr>
              <w:spacing w:line="260" w:lineRule="exact"/>
              <w:rPr>
                <w:rFonts w:ascii="Cambria" w:eastAsia="標楷體" w:hAnsi="Cambria" w:cs="Times New Roman"/>
                <w:b/>
                <w:szCs w:val="28"/>
              </w:rPr>
            </w:pPr>
            <w:r w:rsidRPr="004C17EB">
              <w:rPr>
                <w:rFonts w:ascii="Cambria" w:eastAsia="標楷體" w:hAnsi="Cambria" w:cs="Times New Roman"/>
                <w:b/>
                <w:szCs w:val="28"/>
              </w:rPr>
              <w:t>Chair</w:t>
            </w:r>
            <w:r w:rsidRPr="004C17EB">
              <w:rPr>
                <w:rFonts w:ascii="Cambria" w:eastAsia="標楷體" w:hAnsi="Cambria" w:cs="Times New Roman"/>
                <w:b/>
                <w:szCs w:val="28"/>
              </w:rPr>
              <w:t>：</w:t>
            </w:r>
            <w:r w:rsidRPr="004C17EB">
              <w:rPr>
                <w:rFonts w:ascii="Cambria" w:eastAsia="標楷體" w:hAnsi="Cambria" w:cs="Times New Roman"/>
                <w:b/>
                <w:szCs w:val="28"/>
              </w:rPr>
              <w:t>Prof. Hung-Yi Lin</w:t>
            </w:r>
            <w:r w:rsidRPr="004C17EB">
              <w:rPr>
                <w:rFonts w:ascii="Cambria" w:eastAsia="標楷體" w:hAnsi="Cambria" w:cs="Times New Roman"/>
                <w:szCs w:val="28"/>
              </w:rPr>
              <w:t xml:space="preserve"> </w:t>
            </w:r>
            <w:r w:rsidR="004C17EB" w:rsidRPr="004C17EB">
              <w:rPr>
                <w:rFonts w:ascii="Cambria" w:eastAsia="標楷體" w:hAnsi="Cambria" w:cs="Times New Roman" w:hint="eastAsia"/>
                <w:b/>
                <w:szCs w:val="28"/>
              </w:rPr>
              <w:t>林宏益教授</w:t>
            </w:r>
          </w:p>
          <w:p w:rsidR="00510155" w:rsidRPr="004C17EB" w:rsidRDefault="00510155" w:rsidP="00A552EB">
            <w:pPr>
              <w:spacing w:line="260" w:lineRule="exact"/>
              <w:ind w:firstLineChars="300" w:firstLine="720"/>
              <w:rPr>
                <w:rFonts w:ascii="Cambria" w:eastAsia="標楷體" w:hAnsi="Cambria" w:cs="Times New Roman"/>
                <w:szCs w:val="28"/>
              </w:rPr>
            </w:pPr>
            <w:r w:rsidRPr="004C17EB">
              <w:rPr>
                <w:rFonts w:ascii="Cambria" w:eastAsia="標楷體" w:hAnsi="Cambria" w:cs="Times New Roman"/>
                <w:szCs w:val="28"/>
              </w:rPr>
              <w:t>(Department of Electrical Engineering, National</w:t>
            </w:r>
            <w:r w:rsidR="004C17EB">
              <w:rPr>
                <w:rFonts w:ascii="Cambria" w:eastAsia="標楷體" w:hAnsi="Cambria" w:cs="Times New Roman"/>
                <w:szCs w:val="28"/>
              </w:rPr>
              <w:t xml:space="preserve"> </w:t>
            </w:r>
            <w:r w:rsidRPr="004C17EB">
              <w:rPr>
                <w:rFonts w:ascii="Cambria" w:eastAsia="標楷體" w:hAnsi="Cambria" w:cs="Times New Roman"/>
                <w:szCs w:val="28"/>
              </w:rPr>
              <w:t>University of Kaohsiung)</w:t>
            </w:r>
          </w:p>
        </w:tc>
      </w:tr>
      <w:tr w:rsidR="00510155" w:rsidRPr="00A313A7" w:rsidTr="00915DDB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10155" w:rsidRPr="00A313A7" w:rsidRDefault="00510155" w:rsidP="00915DDB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A313A7">
              <w:rPr>
                <w:rFonts w:ascii="Cambria" w:hAnsi="Cambria" w:cs="Times New Roman"/>
                <w:b/>
                <w:sz w:val="28"/>
                <w:szCs w:val="28"/>
              </w:rPr>
              <w:t>Paper NO.</w:t>
            </w:r>
          </w:p>
        </w:tc>
        <w:tc>
          <w:tcPr>
            <w:tcW w:w="3241" w:type="dxa"/>
            <w:vAlign w:val="center"/>
          </w:tcPr>
          <w:p w:rsidR="00510155" w:rsidRPr="00A313A7" w:rsidRDefault="00915DDB" w:rsidP="00915DDB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Presenter</w:t>
            </w:r>
          </w:p>
        </w:tc>
        <w:tc>
          <w:tcPr>
            <w:tcW w:w="5354" w:type="dxa"/>
            <w:vAlign w:val="center"/>
          </w:tcPr>
          <w:p w:rsidR="00510155" w:rsidRPr="00A313A7" w:rsidRDefault="00510155" w:rsidP="00915DDB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A313A7">
              <w:rPr>
                <w:rFonts w:ascii="Cambria" w:eastAsia="標楷體" w:hAnsi="Cambria" w:cs="Times New Roman"/>
                <w:b/>
                <w:bCs/>
                <w:sz w:val="28"/>
                <w:szCs w:val="28"/>
              </w:rPr>
              <w:t>Title</w:t>
            </w:r>
          </w:p>
        </w:tc>
      </w:tr>
      <w:tr w:rsidR="00986009" w:rsidRPr="00A313A7" w:rsidTr="00915DDB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86009" w:rsidRPr="004C17EB" w:rsidRDefault="00986009" w:rsidP="004C17EB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C17EB">
              <w:rPr>
                <w:rFonts w:ascii="Cambria" w:hAnsi="Cambria" w:cs="Times New Roman"/>
                <w:color w:val="000000"/>
                <w:sz w:val="20"/>
                <w:szCs w:val="20"/>
              </w:rPr>
              <w:t>G5-030</w:t>
            </w:r>
          </w:p>
        </w:tc>
        <w:tc>
          <w:tcPr>
            <w:tcW w:w="3241" w:type="dxa"/>
            <w:vAlign w:val="center"/>
          </w:tcPr>
          <w:p w:rsidR="00986009" w:rsidRPr="008246A5" w:rsidRDefault="00986009" w:rsidP="00CA4A6B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8246A5">
              <w:rPr>
                <w:rFonts w:ascii="Cambria" w:hAnsi="Cambria" w:cs="Times New Roman"/>
                <w:b/>
                <w:sz w:val="20"/>
                <w:szCs w:val="20"/>
              </w:rPr>
              <w:t>Che</w:t>
            </w:r>
            <w:proofErr w:type="spellEnd"/>
            <w:r w:rsidRPr="008246A5">
              <w:rPr>
                <w:rFonts w:ascii="Cambria" w:hAnsi="Cambria" w:cs="Times New Roman"/>
                <w:b/>
                <w:sz w:val="20"/>
                <w:szCs w:val="20"/>
              </w:rPr>
              <w:t xml:space="preserve">-Chi </w:t>
            </w:r>
            <w:r w:rsidR="00CA4A6B" w:rsidRPr="008246A5">
              <w:rPr>
                <w:rFonts w:ascii="Cambria" w:hAnsi="Cambria" w:cs="Times New Roman"/>
                <w:b/>
                <w:sz w:val="20"/>
                <w:szCs w:val="20"/>
              </w:rPr>
              <w:t>Liao</w:t>
            </w:r>
          </w:p>
          <w:p w:rsidR="00CA4A6B" w:rsidRPr="008246A5" w:rsidRDefault="00CA4A6B" w:rsidP="00CA4A6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246A5">
              <w:rPr>
                <w:rFonts w:ascii="Cambria" w:hAnsi="Cambria" w:cs="Times New Roman"/>
                <w:sz w:val="20"/>
                <w:szCs w:val="20"/>
              </w:rPr>
              <w:t>Kaohsiung Medical University</w:t>
            </w:r>
          </w:p>
        </w:tc>
        <w:tc>
          <w:tcPr>
            <w:tcW w:w="5354" w:type="dxa"/>
            <w:vAlign w:val="center"/>
          </w:tcPr>
          <w:p w:rsidR="00986009" w:rsidRPr="004C17EB" w:rsidRDefault="00986009" w:rsidP="004C17EB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4C17EB">
              <w:rPr>
                <w:rFonts w:ascii="Cambria" w:eastAsia="Georgia" w:hAnsi="Cambria" w:cs="Times New Roman"/>
                <w:sz w:val="20"/>
                <w:szCs w:val="20"/>
              </w:rPr>
              <w:t xml:space="preserve">Effects </w:t>
            </w:r>
            <w:r w:rsidR="008246A5" w:rsidRPr="004C17EB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4C17EB">
              <w:rPr>
                <w:rFonts w:ascii="Cambria" w:eastAsia="Georgia" w:hAnsi="Cambria" w:cs="Times New Roman"/>
                <w:sz w:val="20"/>
                <w:szCs w:val="20"/>
              </w:rPr>
              <w:t xml:space="preserve">Cupping Therapy </w:t>
            </w:r>
            <w:r w:rsidR="008246A5" w:rsidRPr="004C17EB">
              <w:rPr>
                <w:rFonts w:ascii="Cambria" w:eastAsia="Georgia" w:hAnsi="Cambria" w:cs="Times New Roman"/>
                <w:sz w:val="20"/>
                <w:szCs w:val="20"/>
              </w:rPr>
              <w:t xml:space="preserve">On </w:t>
            </w:r>
            <w:r w:rsidRPr="004C17EB">
              <w:rPr>
                <w:rFonts w:ascii="Cambria" w:eastAsia="Georgia" w:hAnsi="Cambria" w:cs="Times New Roman"/>
                <w:sz w:val="20"/>
                <w:szCs w:val="20"/>
              </w:rPr>
              <w:t xml:space="preserve">Shoulder Fatigue Recovery </w:t>
            </w:r>
            <w:r w:rsidR="008246A5" w:rsidRPr="004C17EB">
              <w:rPr>
                <w:rFonts w:ascii="Cambria" w:eastAsia="Georgia" w:hAnsi="Cambria" w:cs="Times New Roman"/>
                <w:sz w:val="20"/>
                <w:szCs w:val="20"/>
              </w:rPr>
              <w:t xml:space="preserve">And </w:t>
            </w:r>
            <w:r w:rsidRPr="004C17EB">
              <w:rPr>
                <w:rFonts w:ascii="Cambria" w:eastAsia="Georgia" w:hAnsi="Cambria" w:cs="Times New Roman"/>
                <w:sz w:val="20"/>
                <w:szCs w:val="20"/>
              </w:rPr>
              <w:t xml:space="preserve">Sports Performance </w:t>
            </w:r>
            <w:r w:rsidR="008246A5" w:rsidRPr="004C17EB">
              <w:rPr>
                <w:rFonts w:ascii="Cambria" w:eastAsia="Georgia" w:hAnsi="Cambria" w:cs="Times New Roman"/>
                <w:sz w:val="20"/>
                <w:szCs w:val="20"/>
              </w:rPr>
              <w:t xml:space="preserve">In </w:t>
            </w:r>
            <w:r w:rsidRPr="004C17EB">
              <w:rPr>
                <w:rFonts w:ascii="Cambria" w:eastAsia="Georgia" w:hAnsi="Cambria" w:cs="Times New Roman"/>
                <w:sz w:val="20"/>
                <w:szCs w:val="20"/>
              </w:rPr>
              <w:t>Baseball Pitchers</w:t>
            </w:r>
          </w:p>
        </w:tc>
      </w:tr>
      <w:tr w:rsidR="00986009" w:rsidRPr="00A313A7" w:rsidTr="00915DDB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86009" w:rsidRPr="004C17EB" w:rsidRDefault="00986009" w:rsidP="004C17EB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C17E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G5-048 </w:t>
            </w:r>
          </w:p>
        </w:tc>
        <w:tc>
          <w:tcPr>
            <w:tcW w:w="3241" w:type="dxa"/>
            <w:vAlign w:val="center"/>
          </w:tcPr>
          <w:p w:rsidR="00CA4A6B" w:rsidRPr="00CA4A6B" w:rsidRDefault="00CA4A6B" w:rsidP="00CA4A6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CA4A6B">
              <w:rPr>
                <w:rFonts w:ascii="Cambria" w:eastAsia="標楷體" w:hAnsi="Cambria" w:cs="新細明體"/>
                <w:b/>
                <w:sz w:val="20"/>
                <w:szCs w:val="20"/>
              </w:rPr>
              <w:t>李</w:t>
            </w:r>
            <w:proofErr w:type="gramStart"/>
            <w:r w:rsidRPr="00CA4A6B">
              <w:rPr>
                <w:rFonts w:ascii="Cambria" w:eastAsia="標楷體" w:hAnsi="Cambria" w:cs="新細明體"/>
                <w:b/>
                <w:sz w:val="20"/>
                <w:szCs w:val="20"/>
              </w:rPr>
              <w:t>莛</w:t>
            </w:r>
            <w:proofErr w:type="gramEnd"/>
            <w:r w:rsidRPr="00CA4A6B">
              <w:rPr>
                <w:rFonts w:ascii="Cambria" w:eastAsia="標楷體" w:hAnsi="Cambria" w:cs="新細明體"/>
                <w:b/>
                <w:sz w:val="20"/>
                <w:szCs w:val="20"/>
              </w:rPr>
              <w:t>蓉</w:t>
            </w:r>
          </w:p>
          <w:p w:rsidR="00986009" w:rsidRPr="004C17EB" w:rsidRDefault="00CA4A6B" w:rsidP="00CA4A6B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CA4A6B">
              <w:rPr>
                <w:rFonts w:ascii="Cambria" w:eastAsia="標楷體" w:hAnsi="Cambria" w:cs="Times New Roman" w:hint="eastAsia"/>
                <w:sz w:val="20"/>
                <w:szCs w:val="20"/>
              </w:rPr>
              <w:t>中原大學</w:t>
            </w:r>
          </w:p>
        </w:tc>
        <w:tc>
          <w:tcPr>
            <w:tcW w:w="5354" w:type="dxa"/>
            <w:vAlign w:val="center"/>
          </w:tcPr>
          <w:p w:rsidR="00986009" w:rsidRPr="004C17EB" w:rsidRDefault="008246A5" w:rsidP="004C17E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4C17EB">
              <w:rPr>
                <w:rFonts w:ascii="Cambria" w:eastAsia="標楷體" w:hAnsi="Cambria" w:cs="新細明體" w:hint="eastAsia"/>
                <w:sz w:val="20"/>
                <w:szCs w:val="20"/>
              </w:rPr>
              <w:t>機器學習應用於中風等級評估：主動與被動運動方式之比較</w:t>
            </w:r>
          </w:p>
        </w:tc>
      </w:tr>
      <w:tr w:rsidR="00986009" w:rsidRPr="00A313A7" w:rsidTr="00915DDB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86009" w:rsidRPr="004C17EB" w:rsidRDefault="00986009" w:rsidP="004C17EB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C17EB">
              <w:rPr>
                <w:rFonts w:ascii="Cambria" w:hAnsi="Cambria" w:cs="Times New Roman"/>
                <w:color w:val="000000"/>
                <w:sz w:val="20"/>
                <w:szCs w:val="20"/>
              </w:rPr>
              <w:t>G5-047</w:t>
            </w:r>
          </w:p>
        </w:tc>
        <w:tc>
          <w:tcPr>
            <w:tcW w:w="3241" w:type="dxa"/>
            <w:vAlign w:val="center"/>
          </w:tcPr>
          <w:p w:rsidR="00986009" w:rsidRDefault="00CA4A6B" w:rsidP="00CA4A6B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CA4A6B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Hoang </w:t>
            </w:r>
            <w:proofErr w:type="spellStart"/>
            <w:r w:rsidRPr="00CA4A6B">
              <w:rPr>
                <w:rFonts w:ascii="Cambria" w:eastAsia="Georgia" w:hAnsi="Cambria" w:cs="Times New Roman"/>
                <w:b/>
                <w:sz w:val="20"/>
                <w:szCs w:val="20"/>
              </w:rPr>
              <w:t>Thuc</w:t>
            </w:r>
            <w:proofErr w:type="spellEnd"/>
            <w:r w:rsidRPr="00CA4A6B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Minh Vo</w:t>
            </w:r>
          </w:p>
          <w:p w:rsidR="00CA4A6B" w:rsidRPr="00CA4A6B" w:rsidRDefault="00CA4A6B" w:rsidP="00CA4A6B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4A6B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354" w:type="dxa"/>
            <w:vAlign w:val="center"/>
          </w:tcPr>
          <w:p w:rsidR="00986009" w:rsidRPr="004C17EB" w:rsidRDefault="00986009" w:rsidP="004C17EB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C17EB">
              <w:rPr>
                <w:rFonts w:ascii="Cambria" w:hAnsi="Cambria" w:cs="Times New Roman"/>
                <w:sz w:val="20"/>
                <w:szCs w:val="20"/>
              </w:rPr>
              <w:t xml:space="preserve">A </w:t>
            </w:r>
            <w:r w:rsidR="008246A5" w:rsidRPr="004C17EB">
              <w:rPr>
                <w:rFonts w:ascii="Cambria" w:hAnsi="Cambria" w:cs="Times New Roman"/>
                <w:sz w:val="20"/>
                <w:szCs w:val="20"/>
              </w:rPr>
              <w:t>Prototype Of Thumb Robotic Rehabilitation System</w:t>
            </w:r>
          </w:p>
        </w:tc>
      </w:tr>
      <w:tr w:rsidR="00986009" w:rsidRPr="00A313A7" w:rsidTr="00915DDB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86009" w:rsidRPr="004C17EB" w:rsidRDefault="00986009" w:rsidP="004C17EB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C17EB">
              <w:rPr>
                <w:rFonts w:ascii="Cambria" w:hAnsi="Cambria" w:cs="Times New Roman"/>
                <w:color w:val="000000"/>
                <w:sz w:val="20"/>
                <w:szCs w:val="20"/>
              </w:rPr>
              <w:t>G5-045</w:t>
            </w:r>
          </w:p>
        </w:tc>
        <w:tc>
          <w:tcPr>
            <w:tcW w:w="3241" w:type="dxa"/>
            <w:vAlign w:val="center"/>
          </w:tcPr>
          <w:p w:rsidR="00986009" w:rsidRDefault="00CA4A6B" w:rsidP="00CA4A6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proofErr w:type="spellStart"/>
            <w:r w:rsidRPr="00915DDB">
              <w:rPr>
                <w:rFonts w:ascii="Cambria" w:eastAsia="標楷體" w:hAnsi="Cambria" w:cs="Times New Roman"/>
                <w:b/>
                <w:sz w:val="20"/>
                <w:szCs w:val="20"/>
              </w:rPr>
              <w:t>Zhi</w:t>
            </w:r>
            <w:proofErr w:type="spellEnd"/>
            <w:r w:rsidRPr="00915DDB">
              <w:rPr>
                <w:rFonts w:ascii="Cambria" w:eastAsia="標楷體" w:hAnsi="Cambria" w:cs="Times New Roman"/>
                <w:b/>
                <w:sz w:val="20"/>
                <w:szCs w:val="20"/>
              </w:rPr>
              <w:t>-Wei Zheng</w:t>
            </w:r>
          </w:p>
          <w:p w:rsidR="00915DDB" w:rsidRPr="00915DDB" w:rsidRDefault="00915DDB" w:rsidP="00CA4A6B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915DDB">
              <w:rPr>
                <w:rFonts w:ascii="Cambria" w:eastAsia="標楷體" w:hAnsi="Cambria" w:cs="Times New Roman"/>
                <w:sz w:val="20"/>
                <w:szCs w:val="20"/>
              </w:rPr>
              <w:t xml:space="preserve">Ming </w:t>
            </w:r>
            <w:proofErr w:type="spellStart"/>
            <w:r w:rsidRPr="00915DDB">
              <w:rPr>
                <w:rFonts w:ascii="Cambria" w:eastAsia="標楷體" w:hAnsi="Cambria" w:cs="Times New Roman"/>
                <w:sz w:val="20"/>
                <w:szCs w:val="20"/>
              </w:rPr>
              <w:t>Chuan</w:t>
            </w:r>
            <w:proofErr w:type="spellEnd"/>
            <w:r w:rsidRPr="00915DDB">
              <w:rPr>
                <w:rFonts w:ascii="Cambria" w:eastAsia="標楷體" w:hAnsi="Cambria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5354" w:type="dxa"/>
            <w:vAlign w:val="center"/>
          </w:tcPr>
          <w:p w:rsidR="00986009" w:rsidRPr="004C17EB" w:rsidRDefault="008246A5" w:rsidP="004C17E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4C17EB">
              <w:rPr>
                <w:rFonts w:ascii="Cambria" w:eastAsia="標楷體" w:hAnsi="Cambria" w:cs="Times New Roman"/>
                <w:sz w:val="20"/>
                <w:szCs w:val="20"/>
              </w:rPr>
              <w:t>Electromyography Based Swallowing Function Assessment</w:t>
            </w:r>
          </w:p>
        </w:tc>
      </w:tr>
      <w:tr w:rsidR="00451637" w:rsidRPr="00A313A7" w:rsidTr="00915DDB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51637" w:rsidRPr="004C17EB" w:rsidRDefault="00451637" w:rsidP="004C17EB">
            <w:pPr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4C17EB">
              <w:rPr>
                <w:rFonts w:ascii="Cambria" w:hAnsi="Cambria" w:cs="Times New Roman" w:hint="eastAsia"/>
                <w:color w:val="000000"/>
                <w:sz w:val="20"/>
                <w:szCs w:val="20"/>
              </w:rPr>
              <w:t>G</w:t>
            </w:r>
            <w:r w:rsidRPr="004C17EB">
              <w:rPr>
                <w:rFonts w:ascii="Cambria" w:hAnsi="Cambria" w:cs="Times New Roman"/>
                <w:color w:val="000000"/>
                <w:sz w:val="20"/>
                <w:szCs w:val="20"/>
              </w:rPr>
              <w:t>5-003</w:t>
            </w:r>
          </w:p>
        </w:tc>
        <w:tc>
          <w:tcPr>
            <w:tcW w:w="3241" w:type="dxa"/>
            <w:vAlign w:val="center"/>
          </w:tcPr>
          <w:p w:rsidR="00451637" w:rsidRDefault="00451637" w:rsidP="00CA4A6B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915DDB">
              <w:rPr>
                <w:rFonts w:ascii="Cambria" w:eastAsia="標楷體" w:hAnsi="Cambria" w:cs="Times New Roman"/>
                <w:b/>
                <w:sz w:val="20"/>
                <w:szCs w:val="20"/>
              </w:rPr>
              <w:t>I-Hsiang Lin</w:t>
            </w:r>
          </w:p>
          <w:p w:rsidR="00915DDB" w:rsidRPr="00915DDB" w:rsidRDefault="00915DDB" w:rsidP="00CA4A6B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915DDB">
              <w:rPr>
                <w:rFonts w:ascii="Cambria" w:eastAsia="標楷體" w:hAnsi="Cambria" w:cs="Times New Roman"/>
                <w:sz w:val="20"/>
                <w:szCs w:val="20"/>
              </w:rPr>
              <w:t xml:space="preserve">National Chung </w:t>
            </w:r>
            <w:proofErr w:type="spellStart"/>
            <w:r w:rsidRPr="00915DDB">
              <w:rPr>
                <w:rFonts w:ascii="Cambria" w:eastAsia="標楷體" w:hAnsi="Cambria" w:cs="Times New Roman"/>
                <w:sz w:val="20"/>
                <w:szCs w:val="20"/>
              </w:rPr>
              <w:t>Hsing</w:t>
            </w:r>
            <w:proofErr w:type="spellEnd"/>
            <w:r w:rsidRPr="00915DDB">
              <w:rPr>
                <w:rFonts w:ascii="Cambria" w:eastAsia="標楷體" w:hAnsi="Cambria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5354" w:type="dxa"/>
            <w:vAlign w:val="center"/>
          </w:tcPr>
          <w:p w:rsidR="00451637" w:rsidRPr="004C17EB" w:rsidRDefault="00451637" w:rsidP="004C17EB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4C17EB">
              <w:rPr>
                <w:rFonts w:ascii="Cambria" w:eastAsia="標楷體" w:hAnsi="Cambria" w:cs="Times New Roman"/>
                <w:sz w:val="20"/>
                <w:szCs w:val="20"/>
              </w:rPr>
              <w:t xml:space="preserve">The </w:t>
            </w:r>
            <w:r w:rsidR="008246A5" w:rsidRPr="004C17EB">
              <w:rPr>
                <w:rFonts w:ascii="Cambria" w:eastAsia="標楷體" w:hAnsi="Cambria" w:cs="Times New Roman"/>
                <w:sz w:val="20"/>
                <w:szCs w:val="20"/>
              </w:rPr>
              <w:t>Efficacy Of Oxygen Therapy In Activating Air By Single Oxygen Atom Breathing</w:t>
            </w:r>
          </w:p>
        </w:tc>
      </w:tr>
    </w:tbl>
    <w:p w:rsidR="0076756A" w:rsidRPr="00510155" w:rsidRDefault="0076756A"/>
    <w:sectPr w:rsidR="0076756A" w:rsidRPr="00510155" w:rsidSect="00757B7F">
      <w:headerReference w:type="default" r:id="rId7"/>
      <w:pgSz w:w="11906" w:h="16838"/>
      <w:pgMar w:top="1440" w:right="873" w:bottom="1134" w:left="87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AA" w:rsidRDefault="004D06AA" w:rsidP="00757B7F">
      <w:r>
        <w:separator/>
      </w:r>
    </w:p>
  </w:endnote>
  <w:endnote w:type="continuationSeparator" w:id="0">
    <w:p w:rsidR="004D06AA" w:rsidRDefault="004D06AA" w:rsidP="0075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AA" w:rsidRDefault="004D06AA" w:rsidP="00757B7F">
      <w:r>
        <w:separator/>
      </w:r>
    </w:p>
  </w:footnote>
  <w:footnote w:type="continuationSeparator" w:id="0">
    <w:p w:rsidR="004D06AA" w:rsidRDefault="004D06AA" w:rsidP="0075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7F" w:rsidRPr="006424B5" w:rsidRDefault="00757B7F" w:rsidP="00757B7F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757B7F" w:rsidRPr="00B6609E" w:rsidRDefault="00757B7F" w:rsidP="00757B7F">
    <w:pPr>
      <w:pStyle w:val="a3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  <w:p w:rsidR="00757B7F" w:rsidRDefault="00757B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7F"/>
    <w:rsid w:val="00037756"/>
    <w:rsid w:val="00055A0A"/>
    <w:rsid w:val="0010168F"/>
    <w:rsid w:val="00112121"/>
    <w:rsid w:val="00174F96"/>
    <w:rsid w:val="002F285C"/>
    <w:rsid w:val="002F7225"/>
    <w:rsid w:val="003013C3"/>
    <w:rsid w:val="00333FCD"/>
    <w:rsid w:val="003E42AF"/>
    <w:rsid w:val="00413384"/>
    <w:rsid w:val="00451637"/>
    <w:rsid w:val="00463057"/>
    <w:rsid w:val="004B2183"/>
    <w:rsid w:val="004C17EB"/>
    <w:rsid w:val="004D06AA"/>
    <w:rsid w:val="00510155"/>
    <w:rsid w:val="005C1F88"/>
    <w:rsid w:val="00681F8A"/>
    <w:rsid w:val="006B1BE5"/>
    <w:rsid w:val="006E05CB"/>
    <w:rsid w:val="00757B7F"/>
    <w:rsid w:val="0076756A"/>
    <w:rsid w:val="007B3347"/>
    <w:rsid w:val="008246A5"/>
    <w:rsid w:val="00843DA9"/>
    <w:rsid w:val="00915DDB"/>
    <w:rsid w:val="00970DC3"/>
    <w:rsid w:val="00986009"/>
    <w:rsid w:val="00994289"/>
    <w:rsid w:val="009E3565"/>
    <w:rsid w:val="00A552EB"/>
    <w:rsid w:val="00AC6C65"/>
    <w:rsid w:val="00B008EC"/>
    <w:rsid w:val="00B059EF"/>
    <w:rsid w:val="00BD76FA"/>
    <w:rsid w:val="00CA4A6B"/>
    <w:rsid w:val="00CF6BEF"/>
    <w:rsid w:val="00D30388"/>
    <w:rsid w:val="00D55F96"/>
    <w:rsid w:val="00E45CFC"/>
    <w:rsid w:val="00EA1E47"/>
    <w:rsid w:val="00F30CA3"/>
    <w:rsid w:val="00F9308B"/>
    <w:rsid w:val="00F97DE1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5F968"/>
  <w15:chartTrackingRefBased/>
  <w15:docId w15:val="{A4B2D53F-7CA1-4399-8F76-6377DE1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7F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75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757B7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57B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7B7F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57B7F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7">
    <w:name w:val="Table Grid"/>
    <w:basedOn w:val="a1"/>
    <w:uiPriority w:val="39"/>
    <w:rsid w:val="0075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675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6E05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E465-20EE-4894-8FB8-A4C42122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2024-10-11T02:49:00Z</dcterms:created>
  <dcterms:modified xsi:type="dcterms:W3CDTF">2024-10-11T02:49:00Z</dcterms:modified>
</cp:coreProperties>
</file>